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B" w:rsidRPr="00CF36CB" w:rsidRDefault="00CF36CB" w:rsidP="00CF36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6CB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CF36CB" w:rsidRPr="00CF36CB" w:rsidRDefault="00CF36CB" w:rsidP="00CF36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6CB">
        <w:rPr>
          <w:rFonts w:ascii="Times New Roman" w:hAnsi="Times New Roman" w:cs="Times New Roman"/>
          <w:b/>
          <w:color w:val="FF0000"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F36CB">
        <w:rPr>
          <w:rFonts w:ascii="Times New Roman" w:hAnsi="Times New Roman" w:cs="Times New Roman"/>
          <w:b/>
          <w:color w:val="FF0000"/>
          <w:sz w:val="28"/>
          <w:szCs w:val="28"/>
        </w:rPr>
        <w:t>«ИМ НУЖНА НАША ПОМОЩЬ!»</w:t>
      </w:r>
    </w:p>
    <w:p w:rsidR="00CF36CB" w:rsidRPr="00CF36CB" w:rsidRDefault="00CF36CB" w:rsidP="00CF36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36CB" w:rsidRPr="00C071C9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становится холодно, перелетные птицы улетают в теплые края. Но ведь остаются зимующие птицы – воробьи, голуби, сороки, синицы, вороны. </w:t>
      </w:r>
      <w:r w:rsidRPr="00C071C9">
        <w:rPr>
          <w:rFonts w:ascii="Times New Roman" w:eastAsia="Times New Roman" w:hAnsi="Times New Roman" w:cs="Times New Roman"/>
          <w:sz w:val="28"/>
          <w:szCs w:val="28"/>
        </w:rPr>
        <w:t>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C9">
        <w:rPr>
          <w:rFonts w:ascii="Times New Roman" w:eastAsia="Times New Roman" w:hAnsi="Times New Roman" w:cs="Times New Roman"/>
          <w:sz w:val="28"/>
          <w:szCs w:val="28"/>
        </w:rPr>
        <w:t xml:space="preserve">Один из способов помочь птицам – это подкормить их. Зимой даже лесные птицы тянуться к человеческому жилью. Голод заставляет на определённое время забыть о естественной осторожности. Помочь птицам несложно, надо устроить кормушку. Самая простая кормушка –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бутылки, коробки из-под тортов. 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C9">
        <w:rPr>
          <w:rFonts w:ascii="Times New Roman" w:eastAsia="Times New Roman" w:hAnsi="Times New Roman" w:cs="Times New Roman"/>
          <w:b/>
          <w:sz w:val="28"/>
          <w:szCs w:val="28"/>
        </w:rPr>
        <w:t>Вот простые правила, о которых не стоит забывать</w:t>
      </w:r>
      <w:r w:rsidRPr="00C071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26670</wp:posOffset>
            </wp:positionV>
            <wp:extent cx="2705100" cy="2162175"/>
            <wp:effectExtent l="19050" t="0" r="0" b="0"/>
            <wp:wrapSquare wrapText="bothSides"/>
            <wp:docPr id="27" name="Рисунок 26" descr="1453740997-944001-7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3740997-944001-745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1. У кормушки должна быть крыша, иначе корм может быть засыпан снегом или залит дождем.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Отверстие должно быть широким, чтобы птица могла спокойно проникнуть внутрь и покинуть кормушку.</w:t>
      </w:r>
    </w:p>
    <w:p w:rsidR="00CF36CB" w:rsidRPr="00DB3678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>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</w:t>
      </w:r>
    </w:p>
    <w:p w:rsidR="00CF36CB" w:rsidRPr="00DB3678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>Если корм класть нерегулярно, то птицы перестанут прилетать. Нужно, чтобы хоть немного корма было каждый день.</w:t>
      </w:r>
    </w:p>
    <w:p w:rsidR="00CF36CB" w:rsidRPr="00DB3678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183515</wp:posOffset>
            </wp:positionV>
            <wp:extent cx="2000250" cy="1724025"/>
            <wp:effectExtent l="19050" t="0" r="0" b="0"/>
            <wp:wrapSquare wrapText="bothSides"/>
            <wp:docPr id="29" name="Рисунок 28" descr="chic-bird-feeder-design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-bird-feeder-design-ide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678">
        <w:rPr>
          <w:rFonts w:ascii="Times New Roman" w:eastAsia="Times New Roman" w:hAnsi="Times New Roman" w:cs="Times New Roman"/>
          <w:b/>
          <w:sz w:val="28"/>
          <w:szCs w:val="28"/>
        </w:rPr>
        <w:t>Не стоит забывать и про рацион.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>Синицы с удовольствием будут лакомиться высушенными семенами арбуза и дыни, семечками подсолнуха и тыквы (не жареными), кусочками несолёного мяса и сала. Можно повесить за окном в сетке кусок плавленого сырка.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>Синицы быстро найдут лакомство. Охотно кушают синицы и крошки хлеба (чёрного ржаного давать нельзя).</w:t>
      </w:r>
    </w:p>
    <w:p w:rsidR="00CF36CB" w:rsidRPr="00DB3678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 xml:space="preserve">Рады полакомится хлебом воробьи и голуби. Для кормления лучше использовать измельчённый черствый хлеб. Свежий хлеб на холоде замерзает, и птицы не смогут с ним ничего сделать. 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58420</wp:posOffset>
            </wp:positionV>
            <wp:extent cx="2619375" cy="2006600"/>
            <wp:effectExtent l="19050" t="0" r="9525" b="0"/>
            <wp:wrapSquare wrapText="bothSides"/>
            <wp:docPr id="37" name="Рисунок 36" descr="post-1856-0-18270300-1407929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856-0-18270300-1407929405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678">
        <w:rPr>
          <w:rFonts w:ascii="Times New Roman" w:eastAsia="Times New Roman" w:hAnsi="Times New Roman" w:cs="Times New Roman"/>
          <w:sz w:val="28"/>
          <w:szCs w:val="28"/>
        </w:rPr>
        <w:t>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</w:p>
    <w:p w:rsidR="00CF36CB" w:rsidRDefault="00CF36CB" w:rsidP="00CF3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678">
        <w:rPr>
          <w:rFonts w:ascii="Times New Roman" w:eastAsia="Times New Roman" w:hAnsi="Times New Roman" w:cs="Times New Roman"/>
          <w:sz w:val="28"/>
          <w:szCs w:val="28"/>
        </w:rPr>
        <w:t>Надеемся, что этой зимой вы сделаете вместе с детьми свою птичью столовую. Это будет важной помощью нашим пернатым друзьям.</w:t>
      </w:r>
    </w:p>
    <w:p w:rsidR="008F3B66" w:rsidRPr="00CF36CB" w:rsidRDefault="008F3B6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F3B66" w:rsidRPr="00CF36CB" w:rsidSect="00CF3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6CB"/>
    <w:rsid w:val="00076F5F"/>
    <w:rsid w:val="00106EED"/>
    <w:rsid w:val="008F3B66"/>
    <w:rsid w:val="00CF36CB"/>
    <w:rsid w:val="00D9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2021-11-30T06:16:00Z</dcterms:created>
  <dcterms:modified xsi:type="dcterms:W3CDTF">2021-11-30T06:17:00Z</dcterms:modified>
</cp:coreProperties>
</file>