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B8" w:rsidRPr="00CD0EB8" w:rsidRDefault="00CD0EB8" w:rsidP="00CD0EB8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color w:val="DF61AD"/>
          <w:kern w:val="36"/>
          <w:sz w:val="27"/>
          <w:szCs w:val="27"/>
          <w:lang w:eastAsia="ru-RU"/>
        </w:rPr>
      </w:pPr>
      <w:r w:rsidRPr="00CD0EB8">
        <w:rPr>
          <w:rFonts w:ascii="Georgia" w:eastAsia="Times New Roman" w:hAnsi="Georgia" w:cs="Times New Roman"/>
          <w:color w:val="DF61AD"/>
          <w:kern w:val="36"/>
          <w:sz w:val="27"/>
          <w:szCs w:val="27"/>
          <w:lang w:eastAsia="ru-RU"/>
        </w:rPr>
        <w:t>ПАМЯТКА ДЛЯ РОДИТЕЛЕЙ. БЕЗОПАСНОСТЬ РЕБЕНКА В БЫТУ.</w:t>
      </w:r>
    </w:p>
    <w:p w:rsid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DF61AD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DF61AD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771775" cy="3371850"/>
            <wp:effectExtent l="19050" t="0" r="9525" b="0"/>
            <wp:docPr id="1" name="Рисунок 1" descr="http://vos-ds63-karusel.edumsko.ru/images/users-files/vos-ds63-karusel/ikonki/plakat-k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-ds63-karusel.edumsko.ru/images/users-files/vos-ds63-karusel/ikonki/plakat-ka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DF61AD"/>
          <w:sz w:val="20"/>
          <w:szCs w:val="20"/>
          <w:lang w:eastAsia="ru-RU"/>
        </w:rPr>
      </w:pPr>
    </w:p>
    <w:p w:rsidR="00CD0EB8" w:rsidRP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DF61AD"/>
          <w:sz w:val="20"/>
          <w:szCs w:val="20"/>
          <w:lang w:eastAsia="ru-RU"/>
        </w:rPr>
      </w:pP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Лучший  способ  повысить  личную  безопасность  и  безопасность  окружающих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  это  не  создавать  экстремальные  ситуации,  а  в  случае  их    возникновения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(независимо от причин) эффективно им противодействовать,  уметь оказать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помощь себе и другим.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Безопасность  ребенка  является  основным  звеном  в  комплексе  воспитания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ребенка.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Необходимо  предпринимать  меры  предосторожности  от  получения  ребенком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травмы,  потому  что  дети  в  возрасте  до  7  лет  проявляют  большой  интерес  </w:t>
      </w: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proofErr w:type="gramEnd"/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окружающим их предметам, в частности электроприборам, аудио и видео технике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взрывоопасным предметам.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Обеспечение  безопасности  ребенка  дома  –  это  комплекс  мер  предосторожности,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который  включает  в  себя  безопасность  всех  составляющих  вашего  дома  (кухни,</w:t>
      </w:r>
      <w:proofErr w:type="gramEnd"/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ванной комнаты, спальни, зала и т. д.)!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Ребенок-дошкольник  должен  находиться  под  присмотром  взрослых  (родителей,</w:t>
      </w:r>
      <w:proofErr w:type="gramEnd"/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воспитателя, няни). Не оставляйте ребенка дома одного на длительное время!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 если Вам всё-таки пришлось уйти, то сначала:</w:t>
      </w:r>
    </w:p>
    <w:p w:rsidR="00CD0EB8" w:rsidRPr="00CD0EB8" w:rsidRDefault="00CD0EB8" w:rsidP="00CD0EB8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Проведите с ним профилактическую беседу, объясните, какие из окружающих его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предметов </w:t>
      </w: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способны</w:t>
      </w:r>
      <w:proofErr w:type="gramEnd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причинить ему травму, пользование какими приборами для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него категорически запрещено.</w:t>
      </w:r>
    </w:p>
    <w:p w:rsidR="00CD0EB8" w:rsidRPr="00CD0EB8" w:rsidRDefault="00CD0EB8" w:rsidP="00CD0EB8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Займите ребенка безопасными играми.</w:t>
      </w:r>
    </w:p>
    <w:p w:rsidR="00CD0EB8" w:rsidRPr="00CD0EB8" w:rsidRDefault="00CD0EB8" w:rsidP="00CD0EB8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Закройте  окна  и  выходы  на  балконы,  при  необходимости  </w:t>
      </w: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открытыми</w:t>
      </w:r>
      <w:proofErr w:type="gramEnd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можно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оставить форточки или фрамуги.</w:t>
      </w:r>
    </w:p>
    <w:p w:rsidR="00CD0EB8" w:rsidRPr="00CD0EB8" w:rsidRDefault="00CD0EB8" w:rsidP="00CD0EB8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Перекройте газовый вентиль на трубе.</w:t>
      </w:r>
    </w:p>
    <w:p w:rsidR="00CD0EB8" w:rsidRPr="00CD0EB8" w:rsidRDefault="00CD0EB8" w:rsidP="00CD0EB8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Уберите  с  плиты  кастрюли  и  чайники  с  горячей  водой  –  опрокинув их, ребенок может получить ожоги.</w:t>
      </w:r>
    </w:p>
    <w:p w:rsidR="00CD0EB8" w:rsidRPr="00CD0EB8" w:rsidRDefault="00CD0EB8" w:rsidP="00CD0EB8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Проверьте  правильность  размещения  игрушек,  они  не  должны  находиться  на высоте, превышающей рост ребенка, так как ребенок, пытаясь достать игрушку со шкафа, может получить травму при падении.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малыш боится, а тем более плачет, ни в коем случае нельзя насильно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оставлять его дома одного. Иначе понадобится очень много времени, чтобы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избавить его от страхов, и еще очень долго он не сможет оставаться в одиночестве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даже в соседней комнате!</w:t>
      </w:r>
    </w:p>
    <w:p w:rsidR="00CD0EB8" w:rsidRPr="00CD0EB8" w:rsidRDefault="00CD0EB8" w:rsidP="00CD0EB8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Выключите  и  по  возможности  изолируйте  от  ребенка  все  электроприборы,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представляющие</w:t>
      </w:r>
      <w:proofErr w:type="gramEnd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него опасность.</w:t>
      </w:r>
    </w:p>
    <w:p w:rsidR="00CD0EB8" w:rsidRPr="00CD0EB8" w:rsidRDefault="00CD0EB8" w:rsidP="00CD0EB8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Изолируйте от ребенка спички, острые, легко бьющиеся и легковоспламеняющиеся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предметы.</w:t>
      </w:r>
    </w:p>
    <w:p w:rsidR="00CD0EB8" w:rsidRPr="00CD0EB8" w:rsidRDefault="00CD0EB8" w:rsidP="00CD0EB8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Изолируйте  от  ребенка  лекарства  и  медицинские  препараты  (таблетки,  растворы,</w:t>
      </w:r>
      <w:proofErr w:type="gramEnd"/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мази),  средства  для  мытья  посуды  и  уборки  помещения.  Они  могут  вызвать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раздражение слизистой глаз, ожоги поверхности кожи, отравление.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Следите  за  тем,  чтобы  ваш  ребенок  был  под  присмотром,  ухожен,  одет,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накормлен  и  вместе  с  вами  познавал  мир  через  окружающие  его  предметы,  а  не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самостоятельно, через травматизм и опасность жизнедеятельности!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Источники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потенциальной опасности для детей:</w:t>
      </w:r>
    </w:p>
    <w:p w:rsidR="00CD0EB8" w:rsidRPr="00CD0EB8" w:rsidRDefault="00CD0EB8" w:rsidP="00CD0EB8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Предметы,  которыми  ребенку  категорически  запрещается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пользоваться:</w:t>
      </w:r>
    </w:p>
    <w:p w:rsidR="00CD0EB8" w:rsidRPr="00CD0EB8" w:rsidRDefault="00CD0EB8" w:rsidP="00CD0EB8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спички;</w:t>
      </w:r>
    </w:p>
    <w:p w:rsidR="00CD0EB8" w:rsidRPr="00CD0EB8" w:rsidRDefault="00CD0EB8" w:rsidP="00CD0EB8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газовые плиты;</w:t>
      </w:r>
    </w:p>
    <w:p w:rsidR="00CD0EB8" w:rsidRPr="00CD0EB8" w:rsidRDefault="00CD0EB8" w:rsidP="00CD0EB8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печка;</w:t>
      </w:r>
    </w:p>
    <w:p w:rsidR="00CD0EB8" w:rsidRPr="00CD0EB8" w:rsidRDefault="00CD0EB8" w:rsidP="00CD0EB8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электрические розетки;</w:t>
      </w:r>
    </w:p>
    <w:p w:rsidR="00CD0EB8" w:rsidRPr="00CD0EB8" w:rsidRDefault="00CD0EB8" w:rsidP="00CD0EB8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включенные электроприборы.</w:t>
      </w:r>
    </w:p>
    <w:p w:rsidR="00CD0EB8" w:rsidRPr="00CD0EB8" w:rsidRDefault="00CD0EB8" w:rsidP="00CD0EB8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Предметы, с которыми детей нужно научить обращаться   (зависит</w:t>
      </w:r>
      <w:proofErr w:type="gramEnd"/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возраста):</w:t>
      </w:r>
    </w:p>
    <w:p w:rsidR="00CD0EB8" w:rsidRPr="00CD0EB8" w:rsidRDefault="00CD0EB8" w:rsidP="00CD0EB8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иголка;</w:t>
      </w:r>
    </w:p>
    <w:p w:rsidR="00CD0EB8" w:rsidRPr="00CD0EB8" w:rsidRDefault="00CD0EB8" w:rsidP="00CD0EB8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ножницы;</w:t>
      </w:r>
    </w:p>
    <w:p w:rsidR="00CD0EB8" w:rsidRPr="00CD0EB8" w:rsidRDefault="00CD0EB8" w:rsidP="00CD0EB8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нож.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Предметы, которые необходимо хранить </w:t>
      </w: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недоступных для детей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местах</w:t>
      </w:r>
      <w:proofErr w:type="gramEnd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CD0EB8" w:rsidRPr="00CD0EB8" w:rsidRDefault="00CD0EB8" w:rsidP="00CD0EB8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бытовая химия;</w:t>
      </w:r>
    </w:p>
    <w:p w:rsidR="00CD0EB8" w:rsidRPr="00CD0EB8" w:rsidRDefault="00CD0EB8" w:rsidP="00CD0EB8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лекарства;</w:t>
      </w:r>
    </w:p>
    <w:p w:rsidR="00CD0EB8" w:rsidRPr="00CD0EB8" w:rsidRDefault="00CD0EB8" w:rsidP="00CD0EB8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спиртные напитки;</w:t>
      </w:r>
    </w:p>
    <w:p w:rsidR="00CD0EB8" w:rsidRPr="00CD0EB8" w:rsidRDefault="00CD0EB8" w:rsidP="00CD0EB8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сигареты;</w:t>
      </w:r>
    </w:p>
    <w:p w:rsidR="00CD0EB8" w:rsidRPr="00CD0EB8" w:rsidRDefault="00CD0EB8" w:rsidP="00CD0EB8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пищевые кислоты;</w:t>
      </w:r>
    </w:p>
    <w:p w:rsidR="00CD0EB8" w:rsidRPr="00CD0EB8" w:rsidRDefault="00CD0EB8" w:rsidP="00CD0EB8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ртутные градусники;</w:t>
      </w:r>
    </w:p>
    <w:p w:rsidR="00CD0EB8" w:rsidRPr="00CD0EB8" w:rsidRDefault="00CD0EB8" w:rsidP="00CD0EB8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режуще-колющие инструменты.</w:t>
      </w:r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Ребенок должен запомнить:</w:t>
      </w:r>
    </w:p>
    <w:p w:rsidR="00CD0EB8" w:rsidRPr="00CD0EB8" w:rsidRDefault="00CD0EB8" w:rsidP="00CD0EB8">
      <w:pPr>
        <w:numPr>
          <w:ilvl w:val="0"/>
          <w:numId w:val="1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Когда  открываешь  воду  в  ванной  или  в  кухне,  первым  отворачивай  кран  </w:t>
      </w:r>
      <w:proofErr w:type="gramStart"/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proofErr w:type="gramEnd"/>
    </w:p>
    <w:p w:rsidR="00CD0EB8" w:rsidRPr="00CD0EB8" w:rsidRDefault="00CD0EB8" w:rsidP="00CD0EB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холодной водой. Чтобы не обжечься,  добавляй горячую воду постепенно.</w:t>
      </w:r>
    </w:p>
    <w:p w:rsidR="00CD0EB8" w:rsidRPr="00CD0EB8" w:rsidRDefault="00CD0EB8" w:rsidP="00CD0EB8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Никогда  не  прикасайся  к  электрическому  прибору  (стиральная  машина,  чайник, фен  и  т.д.),  когда  у  тебя  мокрые  руки,  потому  что  вода  –  хороший  проводник электричества, и ты можешь получить сильный удар током.</w:t>
      </w:r>
    </w:p>
    <w:p w:rsidR="00CD0EB8" w:rsidRPr="00CD0EB8" w:rsidRDefault="00CD0EB8" w:rsidP="00CD0EB8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трогай  экраны  включенного  телевизора  или  компьютера.  На экране  может скопиться статический электрический заряд, и тогда тебя ударит током.</w:t>
      </w:r>
    </w:p>
    <w:p w:rsidR="00CD0EB8" w:rsidRPr="00CD0EB8" w:rsidRDefault="00CD0EB8" w:rsidP="00CD0EB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CD0EB8" w:rsidRP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  <w:t>Уважаемые родители!</w:t>
      </w:r>
    </w:p>
    <w:p w:rsidR="00CD0EB8" w:rsidRP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  <w:t>Помните, что от качества соблюдения вами</w:t>
      </w:r>
    </w:p>
    <w:p w:rsidR="00CD0EB8" w:rsidRP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  <w:t>профилактических и предохранительных мер зависит</w:t>
      </w:r>
    </w:p>
    <w:p w:rsid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</w:pPr>
      <w:r w:rsidRPr="00CD0EB8"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  <w:t>безопасность вашего ребенка!</w:t>
      </w:r>
    </w:p>
    <w:p w:rsid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</w:pPr>
    </w:p>
    <w:p w:rsid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</w:pPr>
    </w:p>
    <w:p w:rsidR="00CD0EB8" w:rsidRPr="00CD0EB8" w:rsidRDefault="00CD0EB8" w:rsidP="00CD0EB8">
      <w:p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DF61AD"/>
          <w:sz w:val="28"/>
          <w:szCs w:val="28"/>
          <w:lang w:eastAsia="ru-RU"/>
        </w:rPr>
      </w:pPr>
    </w:p>
    <w:p w:rsidR="00D07319" w:rsidRPr="00CD0EB8" w:rsidRDefault="00CD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7018" cy="4191000"/>
            <wp:effectExtent l="19050" t="0" r="1782" b="0"/>
            <wp:docPr id="2" name="Рисунок 1" descr="Как-сделать-жилище-безопасным-для-мал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-сделать-жилище-безопасным-для-малыш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018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319" w:rsidRPr="00CD0EB8" w:rsidSect="00CD0EB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872"/>
    <w:multiLevelType w:val="multilevel"/>
    <w:tmpl w:val="D96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EEC"/>
    <w:multiLevelType w:val="multilevel"/>
    <w:tmpl w:val="704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C0A0C"/>
    <w:multiLevelType w:val="multilevel"/>
    <w:tmpl w:val="4F6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77679"/>
    <w:multiLevelType w:val="multilevel"/>
    <w:tmpl w:val="9F2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26C99"/>
    <w:multiLevelType w:val="multilevel"/>
    <w:tmpl w:val="F6B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93373"/>
    <w:multiLevelType w:val="multilevel"/>
    <w:tmpl w:val="023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5F3"/>
    <w:multiLevelType w:val="multilevel"/>
    <w:tmpl w:val="97B0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9490E"/>
    <w:multiLevelType w:val="multilevel"/>
    <w:tmpl w:val="C34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E3256"/>
    <w:multiLevelType w:val="multilevel"/>
    <w:tmpl w:val="A43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47CC8"/>
    <w:multiLevelType w:val="multilevel"/>
    <w:tmpl w:val="9EC47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B76F2"/>
    <w:multiLevelType w:val="multilevel"/>
    <w:tmpl w:val="E02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E33D5"/>
    <w:multiLevelType w:val="multilevel"/>
    <w:tmpl w:val="7466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A6B9C"/>
    <w:multiLevelType w:val="multilevel"/>
    <w:tmpl w:val="3C62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B8"/>
    <w:rsid w:val="00CD0EB8"/>
    <w:rsid w:val="00D0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19"/>
  </w:style>
  <w:style w:type="paragraph" w:styleId="1">
    <w:name w:val="heading 1"/>
    <w:basedOn w:val="a"/>
    <w:link w:val="10"/>
    <w:uiPriority w:val="9"/>
    <w:qFormat/>
    <w:rsid w:val="00CD0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D0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EB8"/>
    <w:rPr>
      <w:color w:val="0000FF"/>
      <w:u w:val="single"/>
    </w:rPr>
  </w:style>
  <w:style w:type="character" w:styleId="a4">
    <w:name w:val="Strong"/>
    <w:basedOn w:val="a0"/>
    <w:uiPriority w:val="22"/>
    <w:qFormat/>
    <w:rsid w:val="00CD0EB8"/>
    <w:rPr>
      <w:b/>
      <w:bCs/>
    </w:rPr>
  </w:style>
  <w:style w:type="paragraph" w:styleId="a5">
    <w:name w:val="Normal (Web)"/>
    <w:basedOn w:val="a"/>
    <w:uiPriority w:val="99"/>
    <w:semiHidden/>
    <w:unhideWhenUsed/>
    <w:rsid w:val="00CD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6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2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571</Words>
  <Characters>3255</Characters>
  <Application>Microsoft Office Word</Application>
  <DocSecurity>0</DocSecurity>
  <Lines>27</Lines>
  <Paragraphs>7</Paragraphs>
  <ScaleCrop>false</ScaleCrop>
  <Company>DNA Project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2015-08-13T20:03:00Z</dcterms:created>
  <dcterms:modified xsi:type="dcterms:W3CDTF">2015-08-13T20:06:00Z</dcterms:modified>
</cp:coreProperties>
</file>