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ED" w:rsidRDefault="00C664ED" w:rsidP="00C664E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1.5.</w:t>
      </w:r>
      <w:r w:rsidRPr="003F6937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Дополнительная аналитич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еская информация к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п.п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 1.1. -1.</w:t>
      </w:r>
      <w:r w:rsidRPr="006D4082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3F6937">
        <w:rPr>
          <w:rFonts w:ascii="Times New Roman" w:hAnsi="Times New Roman" w:cs="Times New Roman"/>
          <w:b/>
          <w:bCs/>
          <w:sz w:val="24"/>
          <w:szCs w:val="24"/>
          <w:lang w:val="ru-RU"/>
        </w:rPr>
        <w:t>, свидетельствующая о результативности деятельности педаг</w:t>
      </w:r>
      <w:r w:rsidRPr="003F6937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3F6937">
        <w:rPr>
          <w:rFonts w:ascii="Times New Roman" w:hAnsi="Times New Roman" w:cs="Times New Roman"/>
          <w:b/>
          <w:bCs/>
          <w:sz w:val="24"/>
          <w:szCs w:val="24"/>
          <w:lang w:val="ru-RU"/>
        </w:rPr>
        <w:t>га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B95CB9">
        <w:rPr>
          <w:rFonts w:ascii="Times New Roman" w:hAnsi="Times New Roman" w:cs="Times New Roman"/>
          <w:bCs/>
          <w:sz w:val="24"/>
          <w:szCs w:val="24"/>
          <w:lang w:val="ru-RU"/>
        </w:rPr>
        <w:t>в том числе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  <w:r w:rsidRPr="00B95CB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наличие системы мониторинга динамики развития детей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C19B6">
        <w:rPr>
          <w:rFonts w:ascii="Times New Roman" w:hAnsi="Times New Roman" w:cs="Times New Roman"/>
          <w:sz w:val="24"/>
          <w:szCs w:val="24"/>
          <w:lang w:val="ru-RU"/>
        </w:rPr>
        <w:t xml:space="preserve">роль </w:t>
      </w:r>
      <w:r>
        <w:rPr>
          <w:rFonts w:ascii="Times New Roman" w:hAnsi="Times New Roman" w:cs="Times New Roman"/>
          <w:sz w:val="24"/>
          <w:szCs w:val="24"/>
          <w:lang w:val="ru-RU"/>
        </w:rPr>
        <w:t>аттестуемого педагога в</w:t>
      </w:r>
      <w:r w:rsidRPr="00CC19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C19B6">
        <w:rPr>
          <w:rFonts w:ascii="Times New Roman" w:hAnsi="Times New Roman" w:cs="Times New Roman"/>
          <w:sz w:val="24"/>
          <w:szCs w:val="24"/>
          <w:lang w:val="ru-RU"/>
        </w:rPr>
        <w:t xml:space="preserve">активизации познавательной </w:t>
      </w:r>
      <w:proofErr w:type="gramStart"/>
      <w:r w:rsidRPr="00CC19B6">
        <w:rPr>
          <w:rFonts w:ascii="Times New Roman" w:hAnsi="Times New Roman" w:cs="Times New Roman"/>
          <w:sz w:val="24"/>
          <w:szCs w:val="24"/>
          <w:lang w:val="ru-RU"/>
        </w:rPr>
        <w:t>деятел</w:t>
      </w:r>
      <w:r w:rsidRPr="00CC19B6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CC19B6">
        <w:rPr>
          <w:rFonts w:ascii="Times New Roman" w:hAnsi="Times New Roman" w:cs="Times New Roman"/>
          <w:sz w:val="24"/>
          <w:szCs w:val="24"/>
          <w:lang w:val="ru-RU"/>
        </w:rPr>
        <w:t>ности</w:t>
      </w:r>
      <w:proofErr w:type="gramEnd"/>
      <w:r w:rsidRPr="00CC19B6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обучающихся;</w:t>
      </w:r>
      <w:r w:rsidRPr="00CC19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C19B6">
        <w:rPr>
          <w:rFonts w:ascii="Times New Roman" w:hAnsi="Times New Roman" w:cs="Times New Roman"/>
          <w:sz w:val="24"/>
          <w:szCs w:val="24"/>
          <w:lang w:val="ru-RU"/>
        </w:rPr>
        <w:t>влияние данной деятельности на образовательные резул</w:t>
      </w:r>
      <w:r w:rsidRPr="00CC19B6">
        <w:rPr>
          <w:rFonts w:ascii="Times New Roman" w:hAnsi="Times New Roman" w:cs="Times New Roman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таты. </w:t>
      </w:r>
    </w:p>
    <w:p w:rsidR="00C664ED" w:rsidRDefault="00C664ED" w:rsidP="00C664E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Анализируя показатели развития детей по итогам 2015-2016 учебного года, я пришла к выводу, что дети, в целом, успешно разв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вались. Хорошо развита игровая деятельность, есть приобщение к элементарным обще групповым нормам. Улучшились показатели в развитии познавательных интересов и интеллектуального развития. Жизнь детей была организована таким образом, чтобы у них нака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ливался положительный опыт в выражении доброжелательности, добрых поступков и взаимоотношений со сверстниками.</w:t>
      </w:r>
      <w:r w:rsidRPr="00382D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этого я постоянно обращала внимание детей не эмоциональное состояние сверстников. Прививала необходимость в сотрудничестве, проявление заботы и внимания в отношениях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друг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другу. Так же ежедневно в режимный процесс были включены: чтение художественной литер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туры, театрализованные, музыкально-дидактические и сюжетно-ролевые игры, которые способствовали развитию речи детей. Использ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вала игры-упражнения, например, «Как зайка играет с товарищами» или «Поможем мишке попросить зайку о помощи», рассматривание иллюстраций об играх детей, беседы, направленные на социально-коммуникативное развитие.</w:t>
      </w:r>
    </w:p>
    <w:p w:rsidR="00C664ED" w:rsidRDefault="00C664ED" w:rsidP="00C664E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2016-2017 учебном году мною осуществлён набор детей дошкольного возраста 3-4 лет. </w:t>
      </w:r>
      <w:r w:rsidRPr="00150461">
        <w:rPr>
          <w:rFonts w:ascii="Times New Roman" w:hAnsi="Times New Roman" w:cs="Times New Roman"/>
          <w:sz w:val="24"/>
          <w:szCs w:val="24"/>
          <w:lang w:val="ru-RU"/>
        </w:rPr>
        <w:t>Период адаптации прошел достаточно легко, т.к. дети пер</w:t>
      </w:r>
      <w:r>
        <w:rPr>
          <w:rFonts w:ascii="Times New Roman" w:hAnsi="Times New Roman" w:cs="Times New Roman"/>
          <w:sz w:val="24"/>
          <w:szCs w:val="24"/>
          <w:lang w:val="ru-RU"/>
        </w:rPr>
        <w:t>ешли из группы раннего возраста</w:t>
      </w:r>
      <w:r w:rsidRPr="00150461">
        <w:rPr>
          <w:rFonts w:ascii="Times New Roman" w:hAnsi="Times New Roman" w:cs="Times New Roman"/>
          <w:sz w:val="24"/>
          <w:szCs w:val="24"/>
          <w:lang w:val="ru-RU"/>
        </w:rPr>
        <w:t>. 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вновь пришедших детей (5 человек)</w:t>
      </w:r>
      <w:r w:rsidRPr="00150461">
        <w:rPr>
          <w:rFonts w:ascii="Times New Roman" w:hAnsi="Times New Roman" w:cs="Times New Roman"/>
          <w:sz w:val="24"/>
          <w:szCs w:val="24"/>
          <w:lang w:val="ru-RU"/>
        </w:rPr>
        <w:t xml:space="preserve"> адаптация </w:t>
      </w:r>
      <w:r>
        <w:rPr>
          <w:rFonts w:ascii="Times New Roman" w:hAnsi="Times New Roman" w:cs="Times New Roman"/>
          <w:sz w:val="24"/>
          <w:szCs w:val="24"/>
          <w:lang w:val="ru-RU"/>
        </w:rPr>
        <w:t>так же прошла в лё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sz w:val="24"/>
          <w:szCs w:val="24"/>
          <w:lang w:val="ru-RU"/>
        </w:rPr>
        <w:t>кой степени</w:t>
      </w:r>
      <w:r w:rsidRPr="0015046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664ED" w:rsidRDefault="00C664ED" w:rsidP="00C664E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-образовательная работа в данной группе проводилась по Основной образовательной программе МДОУ д/с №4 «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Олимпийский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составленной в соответствии с требованиями ФГОС ДО.</w:t>
      </w:r>
    </w:p>
    <w:p w:rsidR="00C664ED" w:rsidRDefault="00C664ED" w:rsidP="00C664E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Мониторинг развития детей проводился по материалам, разработа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ным Н.В. Верещагиной. На начало учебного года выявились проблемы в следующих областях: 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художественно-эстетическим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, речевом, физическом развитии.</w:t>
      </w:r>
    </w:p>
    <w:p w:rsidR="00C664ED" w:rsidRDefault="00C664ED" w:rsidP="00C664E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Анализируя итоги диагностики по речевому развитию, я сделала вывод, что большинство детей проявляло инициативу в общении со сверстниками и взрослыми, но затруднялось в аргументировании суждений, не пользовалось речью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- доказательством, допускало о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дельные грамматические ошибки. У многих детей имелись существенные недостатки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 звукопроизношении. Интерес к слушанию литер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турных произведений был выражен слабо. Различать сказку, рассказ, стихи могли только на интуитивном уровне, в пересказах и сам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стоятельных рассказах допускали содержательные и смысловые ошибки, при рассказывании требовалась моя помощь. В творческом рассказывании не самостоятельны, повторяли рассказы сверстников. Для решения выявленных проблем мною были поставлены задачи по развитию овладения речью как средством общения и культуры, обогащения активного словаря, развитие связной речи, грамматич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ски правильной диалогической и монологической речи. Для этого использовались дидактические игры (в том числе сделанные своими руками «Расскажи какой?», «Расскажи сказку» и др.), различные виды театров, оформленные мной тематические альбомы иллюстраций («Домашние и дикие животные», «Овощи и фрукты», «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Птицы-наши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друзья», «В гостях у сказки» и др.), алгоритмы-схемы для рассказ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>вания по разным темам. Для знакомства с книжной культурой, детской литературой, пониманием на слух текстов различных жанров детской литературы я пополнила детскими книгами и энциклопедиями центр «Книги», оформила альбом с иллюстрациями детских ск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зок и сделала подборку аудиозаписей детских произведений в соответствии с возрастом детей. Для развития звуковой и интонационной культуры речи, фонематического слуха использовала проговаривание слоговых цепочек с сохранными звуками,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чистоговорок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скорог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ворок, заучивание наизусть стихотворений, разнообразных речевых игр и ситуаций, использовала артикуляционную гимнастику для тренировки мышц языка, ежедневно использовала пальчиковую гимнастику, дыхательные игры и упражнения.</w:t>
      </w:r>
    </w:p>
    <w:p w:rsidR="00C664ED" w:rsidRDefault="00C664ED" w:rsidP="00C664E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конце года анализ освоения детьми программного материала показал, что почти все воспитанники владеют речью как сре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>ством общения и культуры, дети стали сопровождать речью игровые и бытовые действия. Обогатился и пополнился активный словарь, произошло развитие связной, грамматически правильной диалогической речи.</w:t>
      </w:r>
    </w:p>
    <w:p w:rsidR="00C664ED" w:rsidRDefault="00C664ED" w:rsidP="00C664E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Анализируя итоги диагностики по художественно-эстетическому развитию сделали вывод, что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детей слабо развита мелкая м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торика рук, слабо сформированы навыки изобразительной деятельности (лишь некоторые дети проявляют самостоятельность в выпо</w:t>
      </w: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sz w:val="24"/>
          <w:szCs w:val="24"/>
          <w:lang w:val="ru-RU"/>
        </w:rPr>
        <w:t>нении поставленной перед ними задачи), не в полном объёме развита аккуратность, последовательность действий и вариативность мы</w:t>
      </w:r>
      <w:r>
        <w:rPr>
          <w:rFonts w:ascii="Times New Roman" w:hAnsi="Times New Roman" w:cs="Times New Roman"/>
          <w:sz w:val="24"/>
          <w:szCs w:val="24"/>
          <w:lang w:val="ru-RU"/>
        </w:rPr>
        <w:t>ш</w:t>
      </w:r>
      <w:r>
        <w:rPr>
          <w:rFonts w:ascii="Times New Roman" w:hAnsi="Times New Roman" w:cs="Times New Roman"/>
          <w:sz w:val="24"/>
          <w:szCs w:val="24"/>
          <w:lang w:val="ru-RU"/>
        </w:rPr>
        <w:t>ления. У детей недостаточно развито слуховое и зрительное внимание; не все дети проявляют интерес к окружающей их среде. Для р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шения выявленных проблем мною была спланирована более углублённая работа</w:t>
      </w:r>
      <w:r w:rsidRPr="001D19F2">
        <w:rPr>
          <w:rFonts w:ascii="Times New Roman" w:hAnsi="Times New Roman" w:cs="Times New Roman"/>
          <w:sz w:val="24"/>
          <w:szCs w:val="24"/>
          <w:lang w:val="ru-RU"/>
        </w:rPr>
        <w:t xml:space="preserve"> с детьми именно по художественно-</w:t>
      </w:r>
      <w:r>
        <w:rPr>
          <w:rFonts w:ascii="Times New Roman" w:hAnsi="Times New Roman" w:cs="Times New Roman"/>
          <w:sz w:val="24"/>
          <w:szCs w:val="24"/>
          <w:lang w:val="ru-RU"/>
        </w:rPr>
        <w:t>эстетическому</w:t>
      </w:r>
      <w:r w:rsidRPr="001D19F2">
        <w:rPr>
          <w:rFonts w:ascii="Times New Roman" w:hAnsi="Times New Roman" w:cs="Times New Roman"/>
          <w:sz w:val="24"/>
          <w:szCs w:val="24"/>
          <w:lang w:val="ru-RU"/>
        </w:rPr>
        <w:t xml:space="preserve"> ра</w:t>
      </w:r>
      <w:r w:rsidRPr="001D19F2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D19F2">
        <w:rPr>
          <w:rFonts w:ascii="Times New Roman" w:hAnsi="Times New Roman" w:cs="Times New Roman"/>
          <w:sz w:val="24"/>
          <w:szCs w:val="24"/>
          <w:lang w:val="ru-RU"/>
        </w:rPr>
        <w:t>витию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развитию мелкой моторики</w:t>
      </w:r>
      <w:r w:rsidRPr="001D19F2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этого стала больше проводить пальчиковых игр, играть в разные настольные игры, разнообра</w:t>
      </w: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sz w:val="24"/>
          <w:szCs w:val="24"/>
          <w:lang w:val="ru-RU"/>
        </w:rPr>
        <w:t>ные конструкторы. Для развития мелкой моторики рук использовала дидактические игры и пособия (в том числе сделанные своими р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>кам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«В поисках сокровищ», «Найди Минни свою резинку» и другие).</w:t>
      </w:r>
      <w:r w:rsidRPr="009D6D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Пополнила центр творчества разнообразным бросовым матери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лом, разнообразила трафареты для рисования, материалами для лепки</w:t>
      </w:r>
      <w:r w:rsidRPr="00400FD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00FDC">
        <w:rPr>
          <w:rFonts w:ascii="Times New Roman" w:hAnsi="Times New Roman"/>
          <w:sz w:val="24"/>
          <w:szCs w:val="24"/>
          <w:lang w:val="ru-RU"/>
        </w:rPr>
        <w:t xml:space="preserve"> В резуль</w:t>
      </w:r>
      <w:r>
        <w:rPr>
          <w:rFonts w:ascii="Times New Roman" w:hAnsi="Times New Roman"/>
          <w:sz w:val="24"/>
          <w:szCs w:val="24"/>
          <w:lang w:val="ru-RU"/>
        </w:rPr>
        <w:t>тате</w:t>
      </w:r>
      <w:r w:rsidRPr="00400FDC">
        <w:rPr>
          <w:rFonts w:ascii="Times New Roman" w:hAnsi="Times New Roman"/>
          <w:sz w:val="24"/>
          <w:szCs w:val="24"/>
          <w:lang w:val="ru-RU"/>
        </w:rPr>
        <w:t xml:space="preserve"> постоянной</w:t>
      </w:r>
      <w:r>
        <w:rPr>
          <w:rFonts w:ascii="Times New Roman" w:hAnsi="Times New Roman"/>
          <w:sz w:val="24"/>
          <w:szCs w:val="24"/>
          <w:lang w:val="ru-RU"/>
        </w:rPr>
        <w:t xml:space="preserve"> и индивидуальной</w:t>
      </w:r>
      <w:r w:rsidRPr="00400FDC">
        <w:rPr>
          <w:rFonts w:ascii="Times New Roman" w:hAnsi="Times New Roman"/>
          <w:sz w:val="24"/>
          <w:szCs w:val="24"/>
          <w:lang w:val="ru-RU"/>
        </w:rPr>
        <w:t xml:space="preserve"> работы</w:t>
      </w:r>
      <w:r w:rsidRPr="00400F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2001"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худож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ственно – эстетическому</w:t>
      </w:r>
      <w:r w:rsidRPr="00D62001">
        <w:rPr>
          <w:rFonts w:ascii="Times New Roman" w:hAnsi="Times New Roman" w:cs="Times New Roman"/>
          <w:sz w:val="24"/>
          <w:szCs w:val="24"/>
          <w:lang w:val="ru-RU"/>
        </w:rPr>
        <w:t xml:space="preserve"> развитию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конец учебного года произошёл динамичный</w:t>
      </w:r>
      <w:r w:rsidRPr="00D62001">
        <w:rPr>
          <w:rFonts w:ascii="Times New Roman" w:hAnsi="Times New Roman" w:cs="Times New Roman"/>
          <w:sz w:val="24"/>
          <w:szCs w:val="24"/>
          <w:lang w:val="ru-RU"/>
        </w:rPr>
        <w:t xml:space="preserve"> рост.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Дети научились правильно держать карандаш, кисточку, уверенно работать с пластилином,</w:t>
      </w:r>
      <w:r w:rsidRPr="00FB69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 этом большинство из них стали обращать внимание на последовательность и разные варианты действий. В свободной деятельности мои воспитанники стали больше использовать разнообразные конструкторы.</w:t>
      </w:r>
    </w:p>
    <w:p w:rsidR="00C664ED" w:rsidRDefault="00C664ED" w:rsidP="00C664ED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На начало года образовательная область «Физическое развитие» показала, что не все дети умеют самостоятельно одеваться, замечать и устранять непорядок в одежде, не имеют представления о здоровом образе жизни. Двигательный опыт детей очень беден: плохо разв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та крупная и мелкая моторика рук; у многих детей нарушена координация и быстрота в движениях, дети неуверенно выполняют упра</w:t>
      </w:r>
      <w:r>
        <w:rPr>
          <w:rFonts w:ascii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hAnsi="Times New Roman" w:cs="Times New Roman"/>
          <w:sz w:val="24"/>
          <w:szCs w:val="24"/>
          <w:lang w:val="ru-RU"/>
        </w:rPr>
        <w:t>нения. Поэтому передо мной стала задача больше уделить внимание формированию самостоятельности у детей в выполнении культу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но-гигиенических навыков. Для этого использовала дидактические игры, беседы, художественное слово, алгоритмы-схемы действий. </w:t>
      </w:r>
      <w:r>
        <w:rPr>
          <w:rFonts w:ascii="Times New Roman" w:hAnsi="Times New Roman"/>
          <w:sz w:val="24"/>
          <w:szCs w:val="24"/>
          <w:lang w:val="ru-RU"/>
        </w:rPr>
        <w:t>Для</w:t>
      </w:r>
      <w:r w:rsidRPr="00CE6428">
        <w:rPr>
          <w:rFonts w:ascii="Times New Roman" w:hAnsi="Times New Roman"/>
          <w:sz w:val="24"/>
          <w:szCs w:val="24"/>
          <w:lang w:val="ru-RU"/>
        </w:rPr>
        <w:t xml:space="preserve"> улучш</w:t>
      </w:r>
      <w:r>
        <w:rPr>
          <w:rFonts w:ascii="Times New Roman" w:hAnsi="Times New Roman"/>
          <w:sz w:val="24"/>
          <w:szCs w:val="24"/>
          <w:lang w:val="ru-RU"/>
        </w:rPr>
        <w:t>ения ситуации</w:t>
      </w:r>
      <w:r w:rsidRPr="00CE6428">
        <w:rPr>
          <w:rFonts w:ascii="Times New Roman" w:hAnsi="Times New Roman"/>
          <w:sz w:val="24"/>
          <w:szCs w:val="24"/>
          <w:lang w:val="ru-RU"/>
        </w:rPr>
        <w:t xml:space="preserve"> в вопросе физическ</w:t>
      </w:r>
      <w:r>
        <w:rPr>
          <w:rFonts w:ascii="Times New Roman" w:hAnsi="Times New Roman"/>
          <w:sz w:val="24"/>
          <w:szCs w:val="24"/>
          <w:lang w:val="ru-RU"/>
        </w:rPr>
        <w:t xml:space="preserve">ого развития моих воспитанников я </w:t>
      </w:r>
      <w:r w:rsidRPr="00CE6428">
        <w:rPr>
          <w:rFonts w:ascii="Times New Roman" w:hAnsi="Times New Roman"/>
          <w:sz w:val="24"/>
          <w:szCs w:val="24"/>
          <w:lang w:val="ru-RU"/>
        </w:rPr>
        <w:t>создала</w:t>
      </w:r>
      <w:r>
        <w:rPr>
          <w:rFonts w:ascii="Times New Roman" w:hAnsi="Times New Roman"/>
          <w:sz w:val="24"/>
          <w:szCs w:val="24"/>
          <w:lang w:val="ru-RU"/>
        </w:rPr>
        <w:t xml:space="preserve"> ряд условий:</w:t>
      </w:r>
      <w:r w:rsidRPr="00CE6428">
        <w:rPr>
          <w:rFonts w:ascii="Times New Roman" w:hAnsi="Times New Roman"/>
          <w:sz w:val="24"/>
          <w:szCs w:val="24"/>
          <w:lang w:val="ru-RU"/>
        </w:rPr>
        <w:t xml:space="preserve"> разнообразила формы проведения утренней гимнастики (ритмическая гимнастика, подвижная игра), пополнила</w:t>
      </w:r>
      <w:r>
        <w:rPr>
          <w:rFonts w:ascii="Times New Roman" w:hAnsi="Times New Roman"/>
          <w:sz w:val="24"/>
          <w:szCs w:val="24"/>
          <w:lang w:val="ru-RU"/>
        </w:rPr>
        <w:t xml:space="preserve"> центр «Спорт</w:t>
      </w:r>
      <w:r w:rsidRPr="00CE6428">
        <w:rPr>
          <w:rFonts w:ascii="Times New Roman" w:hAnsi="Times New Roman"/>
          <w:sz w:val="24"/>
          <w:szCs w:val="24"/>
          <w:lang w:val="ru-RU"/>
        </w:rPr>
        <w:t>» новым разнообразным, интересным обор</w:t>
      </w:r>
      <w:r w:rsidRPr="00CE6428">
        <w:rPr>
          <w:rFonts w:ascii="Times New Roman" w:hAnsi="Times New Roman"/>
          <w:sz w:val="24"/>
          <w:szCs w:val="24"/>
          <w:lang w:val="ru-RU"/>
        </w:rPr>
        <w:t>у</w:t>
      </w:r>
      <w:r w:rsidRPr="00CE6428">
        <w:rPr>
          <w:rFonts w:ascii="Times New Roman" w:hAnsi="Times New Roman"/>
          <w:sz w:val="24"/>
          <w:szCs w:val="24"/>
          <w:lang w:val="ru-RU"/>
        </w:rPr>
        <w:t>дование</w:t>
      </w:r>
      <w:r>
        <w:rPr>
          <w:rFonts w:ascii="Times New Roman" w:hAnsi="Times New Roman"/>
          <w:sz w:val="24"/>
          <w:szCs w:val="24"/>
          <w:lang w:val="ru-RU"/>
        </w:rPr>
        <w:t>м и пособиями, которые позволили</w:t>
      </w:r>
      <w:r w:rsidRPr="00CE6428">
        <w:rPr>
          <w:rFonts w:ascii="Times New Roman" w:hAnsi="Times New Roman"/>
          <w:sz w:val="24"/>
          <w:szCs w:val="24"/>
          <w:lang w:val="ru-RU"/>
        </w:rPr>
        <w:t xml:space="preserve"> организовать и разнообразить совместную и самостоятельную деятельность детей по физ</w:t>
      </w:r>
      <w:r w:rsidRPr="00CE6428">
        <w:rPr>
          <w:rFonts w:ascii="Times New Roman" w:hAnsi="Times New Roman"/>
          <w:sz w:val="24"/>
          <w:szCs w:val="24"/>
          <w:lang w:val="ru-RU"/>
        </w:rPr>
        <w:t>и</w:t>
      </w:r>
      <w:r w:rsidRPr="00CE6428">
        <w:rPr>
          <w:rFonts w:ascii="Times New Roman" w:hAnsi="Times New Roman"/>
          <w:sz w:val="24"/>
          <w:szCs w:val="24"/>
          <w:lang w:val="ru-RU"/>
        </w:rPr>
        <w:t>ческому развитию. Большое внимание я уделяла качеству выполнения основных элементов техники, основных движений, общеразвив</w:t>
      </w:r>
      <w:r w:rsidRPr="00CE6428">
        <w:rPr>
          <w:rFonts w:ascii="Times New Roman" w:hAnsi="Times New Roman"/>
          <w:sz w:val="24"/>
          <w:szCs w:val="24"/>
          <w:lang w:val="ru-RU"/>
        </w:rPr>
        <w:t>а</w:t>
      </w:r>
      <w:r w:rsidRPr="00CE6428">
        <w:rPr>
          <w:rFonts w:ascii="Times New Roman" w:hAnsi="Times New Roman"/>
          <w:sz w:val="24"/>
          <w:szCs w:val="24"/>
          <w:lang w:val="ru-RU"/>
        </w:rPr>
        <w:t>ющих упражнений, отмечая при этом воз</w:t>
      </w:r>
      <w:r>
        <w:rPr>
          <w:rFonts w:ascii="Times New Roman" w:hAnsi="Times New Roman"/>
          <w:sz w:val="24"/>
          <w:szCs w:val="24"/>
          <w:lang w:val="ru-RU"/>
        </w:rPr>
        <w:t>никшие проблемы, над которыми я потом работала</w:t>
      </w:r>
      <w:r w:rsidRPr="00CE6428">
        <w:rPr>
          <w:rFonts w:ascii="Times New Roman" w:hAnsi="Times New Roman"/>
          <w:sz w:val="24"/>
          <w:szCs w:val="24"/>
          <w:lang w:val="ru-RU"/>
        </w:rPr>
        <w:t xml:space="preserve"> во время режимных моментов и совмес</w:t>
      </w:r>
      <w:r w:rsidRPr="00CE6428">
        <w:rPr>
          <w:rFonts w:ascii="Times New Roman" w:hAnsi="Times New Roman"/>
          <w:sz w:val="24"/>
          <w:szCs w:val="24"/>
          <w:lang w:val="ru-RU"/>
        </w:rPr>
        <w:t>т</w:t>
      </w:r>
      <w:r w:rsidRPr="00CE6428">
        <w:rPr>
          <w:rFonts w:ascii="Times New Roman" w:hAnsi="Times New Roman"/>
          <w:sz w:val="24"/>
          <w:szCs w:val="24"/>
          <w:lang w:val="ru-RU"/>
        </w:rPr>
        <w:t>ной деятельности. С большим интересом дети вкл</w:t>
      </w:r>
      <w:r>
        <w:rPr>
          <w:rFonts w:ascii="Times New Roman" w:hAnsi="Times New Roman"/>
          <w:sz w:val="24"/>
          <w:szCs w:val="24"/>
          <w:lang w:val="ru-RU"/>
        </w:rPr>
        <w:t>ючались в новые подвижные игры</w:t>
      </w:r>
      <w:r w:rsidRPr="00CE6428">
        <w:rPr>
          <w:rFonts w:ascii="Times New Roman" w:hAnsi="Times New Roman"/>
          <w:sz w:val="24"/>
          <w:szCs w:val="24"/>
          <w:lang w:val="ru-RU"/>
        </w:rPr>
        <w:t xml:space="preserve">. Эта работа </w:t>
      </w:r>
      <w:proofErr w:type="gramStart"/>
      <w:r w:rsidRPr="00CE6428">
        <w:rPr>
          <w:rFonts w:ascii="Times New Roman" w:hAnsi="Times New Roman"/>
          <w:sz w:val="24"/>
          <w:szCs w:val="24"/>
          <w:lang w:val="ru-RU"/>
        </w:rPr>
        <w:t>принесла хорошие результаты</w:t>
      </w:r>
      <w:proofErr w:type="gramEnd"/>
      <w:r w:rsidRPr="00CE6428">
        <w:rPr>
          <w:rFonts w:ascii="Times New Roman" w:hAnsi="Times New Roman"/>
          <w:sz w:val="24"/>
          <w:szCs w:val="24"/>
          <w:lang w:val="ru-RU"/>
        </w:rPr>
        <w:t>: уровень дв</w:t>
      </w:r>
      <w:r w:rsidRPr="00CE6428">
        <w:rPr>
          <w:rFonts w:ascii="Times New Roman" w:hAnsi="Times New Roman"/>
          <w:sz w:val="24"/>
          <w:szCs w:val="24"/>
          <w:lang w:val="ru-RU"/>
        </w:rPr>
        <w:t>и</w:t>
      </w:r>
      <w:r w:rsidRPr="00CE6428">
        <w:rPr>
          <w:rFonts w:ascii="Times New Roman" w:hAnsi="Times New Roman"/>
          <w:sz w:val="24"/>
          <w:szCs w:val="24"/>
          <w:lang w:val="ru-RU"/>
        </w:rPr>
        <w:t>гательной активности, в целом по группе, значительно повысился.</w:t>
      </w:r>
    </w:p>
    <w:p w:rsidR="00C664ED" w:rsidRDefault="00C664ED" w:rsidP="00C664E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начале 2017-2018 учебного года </w:t>
      </w:r>
      <w:r w:rsidRPr="00D62001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общеразвивающая группа детей дошкольного возраста 4-5 лет) по результатам мониторинга развития детей были выделены опять образовательные области</w:t>
      </w:r>
      <w:r w:rsidRPr="001D19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«Речевое развитие», «Физическое развитие», на которые необходимо б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>ло уделить больше внимания, так как усложнились образовательные задачи перед детьми в соответствии с возрастом.</w:t>
      </w:r>
    </w:p>
    <w:p w:rsidR="00C664ED" w:rsidRDefault="00C664ED" w:rsidP="00C664E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Анализ речевого развития детей показал, что дети мало знакомы с жанрами литературных произведений, только с помощью взрослого могли пересказать небольшое литературное произведение, дать характеристику черт характера и поступков героев произвед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ний, с трудом употребляли в речи существительные с обобщающим значением, не умели отгадывать загадки</w:t>
      </w:r>
      <w:r w:rsidRPr="00CD17A7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1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 решения возникших проблем использовала следующее -</w:t>
      </w:r>
      <w:r w:rsidRPr="00CD17A7">
        <w:rPr>
          <w:rFonts w:ascii="Times New Roman" w:hAnsi="Times New Roman" w:cs="Times New Roman"/>
          <w:sz w:val="24"/>
          <w:szCs w:val="24"/>
          <w:lang w:val="ru-RU"/>
        </w:rPr>
        <w:t xml:space="preserve"> чтение художественной литературы,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рассматривание иллюстраций к произведениям, прослушивание аудиозаписей литературных произведений, заучивание стихотворений, скороговорок,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чистоговорок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дидактические игры, игры-драматизации, игры-инсценировки. Дала рекомендации родителям по использованию детских книг (чтению,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пересказыванию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рассма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риванию иллюстраций) в домашних условиях. Использование перечисленных выше словесных м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тодов помогли добиться улучшения результатов по речевому развитию на конец учебного года. На следующий учебный год запланировала продолжить работу над развит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ем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правильного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словопроизношения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составлением описательных рассказов о предметах и объектах, по картинкам.</w:t>
      </w:r>
    </w:p>
    <w:p w:rsidR="00C664ED" w:rsidRDefault="00C664ED" w:rsidP="00C664E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Диагностика образовательной области «Физическое развитие» показала, что не все дети имеют успехи в освоении двигательных навыков. Передо мной встала задача активизировать работу по закреплению основных видов движений, развитию основных физических качеств через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индивидуальную работу, подвижные игры и упражнения, игры-соревнования. Проведя плодотворную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большинство детей овладели всеми основными видами движений. В дальнейшем буду продолжать работу по физической подготовленности детей, по развитию интереса к физической культуре, по расширению знаний о здоровом образе жизни.</w:t>
      </w:r>
    </w:p>
    <w:p w:rsidR="00F26977" w:rsidRPr="00C664ED" w:rsidRDefault="00F26977">
      <w:pPr>
        <w:rPr>
          <w:lang w:val="ru-RU"/>
        </w:rPr>
      </w:pPr>
    </w:p>
    <w:sectPr w:rsidR="00F26977" w:rsidRPr="00C664ED" w:rsidSect="00C664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202"/>
    <w:rsid w:val="00562425"/>
    <w:rsid w:val="00C664ED"/>
    <w:rsid w:val="00F26977"/>
    <w:rsid w:val="00FF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ED"/>
    <w:rPr>
      <w:rFonts w:ascii="Courier" w:hAnsi="Courier" w:cs="Courier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62425"/>
    <w:rPr>
      <w:b/>
      <w:bCs/>
    </w:rPr>
  </w:style>
  <w:style w:type="paragraph" w:styleId="a4">
    <w:name w:val="No Spacing"/>
    <w:uiPriority w:val="1"/>
    <w:qFormat/>
    <w:rsid w:val="00562425"/>
    <w:rPr>
      <w:rFonts w:ascii="Calibri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ED"/>
    <w:rPr>
      <w:rFonts w:ascii="Courier" w:hAnsi="Courier" w:cs="Courier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62425"/>
    <w:rPr>
      <w:b/>
      <w:bCs/>
    </w:rPr>
  </w:style>
  <w:style w:type="paragraph" w:styleId="a4">
    <w:name w:val="No Spacing"/>
    <w:uiPriority w:val="1"/>
    <w:qFormat/>
    <w:rsid w:val="00562425"/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1389</Words>
  <Characters>7921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Ермошина</dc:creator>
  <cp:keywords/>
  <dc:description/>
  <cp:lastModifiedBy>Ольга Ермошина</cp:lastModifiedBy>
  <cp:revision>2</cp:revision>
  <dcterms:created xsi:type="dcterms:W3CDTF">2019-02-13T12:36:00Z</dcterms:created>
  <dcterms:modified xsi:type="dcterms:W3CDTF">2019-02-13T12:38:00Z</dcterms:modified>
</cp:coreProperties>
</file>