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4F" w:rsidRPr="00D002CF" w:rsidRDefault="00D002CF" w:rsidP="00A0714F">
      <w:pPr>
        <w:tabs>
          <w:tab w:val="left" w:pos="1134"/>
        </w:tabs>
        <w:spacing w:line="240" w:lineRule="auto"/>
        <w:ind w:left="284" w:firstLine="42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-678180</wp:posOffset>
            </wp:positionV>
            <wp:extent cx="7572375" cy="10744200"/>
            <wp:effectExtent l="19050" t="0" r="9525" b="0"/>
            <wp:wrapNone/>
            <wp:docPr id="5" name="Рисунок 1" descr="рам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14F" w:rsidRPr="00D002CF">
        <w:rPr>
          <w:rFonts w:ascii="Times New Roman" w:hAnsi="Times New Roman" w:cs="Times New Roman"/>
          <w:b/>
          <w:color w:val="FF0000"/>
          <w:sz w:val="36"/>
          <w:szCs w:val="36"/>
        </w:rPr>
        <w:t>Артикуляционная гимнастика.</w:t>
      </w:r>
      <w:r w:rsidRPr="00D002CF">
        <w:rPr>
          <w:noProof/>
          <w:sz w:val="32"/>
          <w:szCs w:val="32"/>
          <w:lang w:eastAsia="ru-RU"/>
        </w:rPr>
        <w:t xml:space="preserve"> </w:t>
      </w:r>
    </w:p>
    <w:p w:rsidR="00A0714F" w:rsidRPr="00A0714F" w:rsidRDefault="00A0714F" w:rsidP="00A0714F">
      <w:pPr>
        <w:tabs>
          <w:tab w:val="left" w:pos="1134"/>
        </w:tabs>
        <w:spacing w:after="0" w:line="240" w:lineRule="auto"/>
        <w:ind w:left="284" w:firstLine="425"/>
        <w:rPr>
          <w:rFonts w:ascii="Times New Roman" w:hAnsi="Times New Roman" w:cs="Times New Roman"/>
          <w:sz w:val="32"/>
          <w:szCs w:val="32"/>
        </w:rPr>
      </w:pPr>
      <w:r w:rsidRPr="00A0714F">
        <w:rPr>
          <w:rFonts w:ascii="Times New Roman" w:hAnsi="Times New Roman" w:cs="Times New Roman"/>
          <w:sz w:val="32"/>
          <w:szCs w:val="32"/>
        </w:rPr>
        <w:t>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</w:t>
      </w:r>
      <w:r w:rsidRPr="00A0714F">
        <w:rPr>
          <w:rFonts w:ascii="Times New Roman" w:hAnsi="Times New Roman" w:cs="Times New Roman"/>
          <w:i/>
          <w:sz w:val="32"/>
          <w:szCs w:val="32"/>
        </w:rPr>
        <w:t xml:space="preserve">, хорошей подвижности и дифференцированной работе органов артикуляционного аппарата. </w:t>
      </w:r>
      <w:r w:rsidRPr="00A0714F">
        <w:rPr>
          <w:rFonts w:ascii="Times New Roman" w:hAnsi="Times New Roman" w:cs="Times New Roman"/>
          <w:sz w:val="32"/>
          <w:szCs w:val="32"/>
        </w:rPr>
        <w:t xml:space="preserve">Таким образом, произношение звуков речи - это сложный двигательный навык. </w:t>
      </w:r>
    </w:p>
    <w:p w:rsidR="00A0714F" w:rsidRPr="00A0714F" w:rsidRDefault="008C60AA" w:rsidP="00A0714F">
      <w:pPr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0714F" w:rsidRPr="00A0714F">
        <w:rPr>
          <w:rFonts w:ascii="Times New Roman" w:hAnsi="Times New Roman" w:cs="Times New Roman"/>
          <w:sz w:val="32"/>
          <w:szCs w:val="32"/>
        </w:rPr>
        <w:t xml:space="preserve"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="00A0714F" w:rsidRPr="00A0714F">
        <w:rPr>
          <w:rFonts w:ascii="Times New Roman" w:hAnsi="Times New Roman" w:cs="Times New Roman"/>
          <w:sz w:val="32"/>
          <w:szCs w:val="32"/>
        </w:rPr>
        <w:t>дифференцированность</w:t>
      </w:r>
      <w:proofErr w:type="spellEnd"/>
      <w:r w:rsidR="00A0714F" w:rsidRPr="00A0714F">
        <w:rPr>
          <w:rFonts w:ascii="Times New Roman" w:hAnsi="Times New Roman" w:cs="Times New Roman"/>
          <w:sz w:val="32"/>
          <w:szCs w:val="32"/>
        </w:rPr>
        <w:t xml:space="preserve"> этих движений развиваются у ребенка постепенно. </w:t>
      </w:r>
    </w:p>
    <w:p w:rsidR="00A0714F" w:rsidRPr="00A0714F" w:rsidRDefault="00A0714F" w:rsidP="00A0714F">
      <w:pPr>
        <w:tabs>
          <w:tab w:val="left" w:pos="1134"/>
        </w:tabs>
        <w:spacing w:after="0" w:line="240" w:lineRule="auto"/>
        <w:ind w:left="284" w:firstLine="425"/>
        <w:rPr>
          <w:rFonts w:ascii="Times New Roman" w:hAnsi="Times New Roman" w:cs="Times New Roman"/>
          <w:sz w:val="32"/>
          <w:szCs w:val="32"/>
        </w:rPr>
      </w:pPr>
      <w:r w:rsidRPr="00A0714F">
        <w:rPr>
          <w:rFonts w:ascii="Times New Roman" w:hAnsi="Times New Roman" w:cs="Times New Roman"/>
          <w:sz w:val="32"/>
          <w:szCs w:val="32"/>
        </w:rPr>
        <w:t xml:space="preserve"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 </w:t>
      </w:r>
    </w:p>
    <w:p w:rsidR="00A0714F" w:rsidRPr="00A0714F" w:rsidRDefault="00A0714F" w:rsidP="008C60AA">
      <w:pPr>
        <w:tabs>
          <w:tab w:val="left" w:pos="1134"/>
        </w:tabs>
        <w:spacing w:after="0" w:line="240" w:lineRule="auto"/>
        <w:ind w:left="284" w:firstLine="425"/>
        <w:rPr>
          <w:rFonts w:ascii="Times New Roman" w:hAnsi="Times New Roman" w:cs="Times New Roman"/>
          <w:sz w:val="32"/>
          <w:szCs w:val="32"/>
        </w:rPr>
      </w:pPr>
      <w:r w:rsidRPr="00A0714F">
        <w:rPr>
          <w:rFonts w:ascii="Times New Roman" w:hAnsi="Times New Roman" w:cs="Times New Roman"/>
          <w:color w:val="FF0000"/>
          <w:sz w:val="32"/>
          <w:szCs w:val="32"/>
        </w:rPr>
        <w:t xml:space="preserve">Цель артикуляционной гимнастики </w:t>
      </w:r>
      <w:r w:rsidRPr="00A0714F">
        <w:rPr>
          <w:rFonts w:ascii="Times New Roman" w:hAnsi="Times New Roman" w:cs="Times New Roman"/>
          <w:sz w:val="32"/>
          <w:szCs w:val="32"/>
        </w:rPr>
        <w:t xml:space="preserve">- выработка </w:t>
      </w:r>
      <w:proofErr w:type="gramStart"/>
      <w:r w:rsidRPr="00A0714F">
        <w:rPr>
          <w:rFonts w:ascii="Times New Roman" w:hAnsi="Times New Roman" w:cs="Times New Roman"/>
          <w:sz w:val="32"/>
          <w:szCs w:val="32"/>
        </w:rPr>
        <w:t>полноценных</w:t>
      </w:r>
      <w:proofErr w:type="gramEnd"/>
      <w:r w:rsidRPr="00A0714F">
        <w:rPr>
          <w:rFonts w:ascii="Times New Roman" w:hAnsi="Times New Roman" w:cs="Times New Roman"/>
          <w:sz w:val="32"/>
          <w:szCs w:val="32"/>
        </w:rPr>
        <w:t xml:space="preserve"> </w:t>
      </w:r>
      <w:r w:rsidR="00D002CF">
        <w:rPr>
          <w:rFonts w:ascii="Times New Roman" w:hAnsi="Times New Roman" w:cs="Times New Roman"/>
          <w:sz w:val="32"/>
          <w:szCs w:val="32"/>
        </w:rPr>
        <w:t xml:space="preserve">      </w:t>
      </w:r>
      <w:r w:rsidRPr="00A0714F">
        <w:rPr>
          <w:rFonts w:ascii="Times New Roman" w:hAnsi="Times New Roman" w:cs="Times New Roman"/>
          <w:sz w:val="32"/>
          <w:szCs w:val="32"/>
        </w:rPr>
        <w:t>движений и определенных положений органов артикуляционного аппарата, необходимых для правильного произношения звуков.</w:t>
      </w:r>
    </w:p>
    <w:p w:rsidR="00A0714F" w:rsidRPr="00A0714F" w:rsidRDefault="00A0714F" w:rsidP="00D002CF">
      <w:pPr>
        <w:tabs>
          <w:tab w:val="left" w:pos="1134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32"/>
          <w:szCs w:val="32"/>
        </w:rPr>
      </w:pPr>
    </w:p>
    <w:p w:rsidR="00F66851" w:rsidRPr="00A0714F" w:rsidRDefault="00F66851" w:rsidP="00A0714F">
      <w:pPr>
        <w:tabs>
          <w:tab w:val="left" w:pos="1134"/>
        </w:tabs>
        <w:ind w:left="284"/>
        <w:rPr>
          <w:sz w:val="32"/>
          <w:szCs w:val="32"/>
        </w:rPr>
      </w:pPr>
    </w:p>
    <w:p w:rsidR="00A0714F" w:rsidRPr="00A0714F" w:rsidRDefault="00A0714F" w:rsidP="00A0714F">
      <w:pPr>
        <w:tabs>
          <w:tab w:val="left" w:pos="1134"/>
        </w:tabs>
        <w:ind w:left="284"/>
        <w:rPr>
          <w:sz w:val="32"/>
          <w:szCs w:val="32"/>
        </w:rPr>
      </w:pPr>
    </w:p>
    <w:p w:rsidR="00D002CF" w:rsidRDefault="00D002CF" w:rsidP="00D002CF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C60AA" w:rsidRDefault="008C60AA" w:rsidP="00D002CF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C60AA" w:rsidRDefault="008C60AA" w:rsidP="00D002CF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C60AA" w:rsidRDefault="008C60AA" w:rsidP="00D002CF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C60AA" w:rsidRDefault="008C60AA" w:rsidP="00D002CF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002CF" w:rsidRPr="00147573" w:rsidRDefault="008C60AA" w:rsidP="00D002CF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-668655</wp:posOffset>
            </wp:positionV>
            <wp:extent cx="7572375" cy="10782300"/>
            <wp:effectExtent l="19050" t="0" r="9525" b="0"/>
            <wp:wrapNone/>
            <wp:docPr id="7" name="Рисунок 1" descr="рам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2CF" w:rsidRPr="00147573">
        <w:rPr>
          <w:rFonts w:ascii="Times New Roman" w:hAnsi="Times New Roman" w:cs="Times New Roman"/>
          <w:b/>
          <w:color w:val="FF0000"/>
          <w:sz w:val="36"/>
          <w:szCs w:val="36"/>
        </w:rPr>
        <w:t>Рекомендации по проведению упражнений артикуляционной гимнастики.</w:t>
      </w:r>
    </w:p>
    <w:p w:rsidR="00D002CF" w:rsidRPr="00147573" w:rsidRDefault="00D002CF" w:rsidP="00D002CF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36"/>
          <w:szCs w:val="36"/>
        </w:rPr>
      </w:pPr>
    </w:p>
    <w:p w:rsidR="00D002CF" w:rsidRDefault="00D002CF" w:rsidP="008C60AA">
      <w:pPr>
        <w:spacing w:after="0" w:line="240" w:lineRule="auto"/>
        <w:ind w:left="142" w:right="567"/>
        <w:rPr>
          <w:rFonts w:ascii="Times New Roman" w:hAnsi="Times New Roman" w:cs="Times New Roman"/>
          <w:sz w:val="32"/>
          <w:szCs w:val="32"/>
        </w:rPr>
      </w:pPr>
      <w:r w:rsidRPr="00147573">
        <w:rPr>
          <w:rFonts w:ascii="Times New Roman" w:hAnsi="Times New Roman" w:cs="Times New Roman"/>
          <w:sz w:val="32"/>
          <w:szCs w:val="32"/>
        </w:rPr>
        <w:t xml:space="preserve"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</w:t>
      </w:r>
    </w:p>
    <w:p w:rsidR="00D002CF" w:rsidRDefault="00D002CF" w:rsidP="008C60AA">
      <w:pPr>
        <w:spacing w:after="0" w:line="240" w:lineRule="auto"/>
        <w:ind w:left="142" w:right="567"/>
        <w:rPr>
          <w:rFonts w:ascii="Times New Roman" w:hAnsi="Times New Roman" w:cs="Times New Roman"/>
          <w:sz w:val="32"/>
          <w:szCs w:val="32"/>
        </w:rPr>
      </w:pPr>
    </w:p>
    <w:p w:rsidR="00D002CF" w:rsidRDefault="00D002CF" w:rsidP="008C60AA">
      <w:pPr>
        <w:spacing w:after="0" w:line="240" w:lineRule="auto"/>
        <w:ind w:left="142" w:right="567"/>
        <w:rPr>
          <w:rFonts w:ascii="Times New Roman" w:hAnsi="Times New Roman" w:cs="Times New Roman"/>
          <w:sz w:val="32"/>
          <w:szCs w:val="32"/>
        </w:rPr>
      </w:pPr>
      <w:r w:rsidRPr="00147573">
        <w:rPr>
          <w:rFonts w:ascii="Times New Roman" w:hAnsi="Times New Roman" w:cs="Times New Roman"/>
          <w:sz w:val="32"/>
          <w:szCs w:val="32"/>
        </w:rPr>
        <w:t xml:space="preserve">2. Каждое упражнение выполняется по 5-7 раз. </w:t>
      </w:r>
    </w:p>
    <w:p w:rsidR="00D002CF" w:rsidRPr="00147573" w:rsidRDefault="00D002CF" w:rsidP="008C60AA">
      <w:pPr>
        <w:spacing w:after="0" w:line="240" w:lineRule="auto"/>
        <w:ind w:left="142" w:right="567"/>
        <w:rPr>
          <w:rFonts w:ascii="Times New Roman" w:hAnsi="Times New Roman" w:cs="Times New Roman"/>
          <w:sz w:val="32"/>
          <w:szCs w:val="32"/>
        </w:rPr>
      </w:pPr>
    </w:p>
    <w:p w:rsidR="00D002CF" w:rsidRDefault="00D002CF" w:rsidP="008C60AA">
      <w:pPr>
        <w:spacing w:after="0" w:line="240" w:lineRule="auto"/>
        <w:ind w:left="142" w:righ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147573">
        <w:rPr>
          <w:rFonts w:ascii="Times New Roman" w:hAnsi="Times New Roman" w:cs="Times New Roman"/>
          <w:sz w:val="32"/>
          <w:szCs w:val="32"/>
        </w:rPr>
        <w:t xml:space="preserve">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:rsidR="00D002CF" w:rsidRPr="00147573" w:rsidRDefault="00D002CF" w:rsidP="008C60AA">
      <w:pPr>
        <w:spacing w:after="0" w:line="240" w:lineRule="auto"/>
        <w:ind w:left="142" w:right="567"/>
        <w:rPr>
          <w:rFonts w:ascii="Times New Roman" w:hAnsi="Times New Roman" w:cs="Times New Roman"/>
          <w:sz w:val="32"/>
          <w:szCs w:val="32"/>
        </w:rPr>
      </w:pPr>
    </w:p>
    <w:p w:rsidR="00D002CF" w:rsidRPr="00147573" w:rsidRDefault="00D002CF" w:rsidP="008C60AA">
      <w:pPr>
        <w:spacing w:after="0" w:line="240" w:lineRule="auto"/>
        <w:ind w:left="142" w:righ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147573">
        <w:rPr>
          <w:rFonts w:ascii="Times New Roman" w:hAnsi="Times New Roman" w:cs="Times New Roman"/>
          <w:sz w:val="32"/>
          <w:szCs w:val="32"/>
        </w:rPr>
        <w:t xml:space="preserve">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 </w:t>
      </w:r>
    </w:p>
    <w:p w:rsidR="00D002CF" w:rsidRPr="00147573" w:rsidRDefault="00D002CF" w:rsidP="008C60AA">
      <w:pPr>
        <w:spacing w:after="0" w:line="240" w:lineRule="auto"/>
        <w:ind w:left="142" w:right="567"/>
        <w:rPr>
          <w:rFonts w:ascii="Times New Roman" w:hAnsi="Times New Roman" w:cs="Times New Roman"/>
          <w:sz w:val="32"/>
          <w:szCs w:val="32"/>
        </w:rPr>
      </w:pPr>
    </w:p>
    <w:p w:rsidR="00D002CF" w:rsidRPr="00147573" w:rsidRDefault="00D002CF" w:rsidP="008C60AA">
      <w:pPr>
        <w:spacing w:after="0" w:line="240" w:lineRule="auto"/>
        <w:ind w:left="142" w:righ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147573">
        <w:rPr>
          <w:rFonts w:ascii="Times New Roman" w:hAnsi="Times New Roman" w:cs="Times New Roman"/>
          <w:sz w:val="32"/>
          <w:szCs w:val="32"/>
        </w:rPr>
        <w:t xml:space="preserve">. Упражнение делает ребенок, а взрослый контролирует выполнение. </w:t>
      </w:r>
    </w:p>
    <w:p w:rsidR="00D002CF" w:rsidRDefault="00D002CF" w:rsidP="008C60AA">
      <w:pPr>
        <w:spacing w:after="0" w:line="240" w:lineRule="auto"/>
        <w:ind w:left="142" w:right="567"/>
        <w:rPr>
          <w:rFonts w:ascii="Times New Roman" w:hAnsi="Times New Roman" w:cs="Times New Roman"/>
          <w:sz w:val="32"/>
          <w:szCs w:val="32"/>
        </w:rPr>
      </w:pPr>
      <w:r w:rsidRPr="00147573">
        <w:rPr>
          <w:rFonts w:ascii="Times New Roman" w:hAnsi="Times New Roman" w:cs="Times New Roman"/>
          <w:sz w:val="32"/>
          <w:szCs w:val="32"/>
        </w:rPr>
        <w:t xml:space="preserve"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</w:t>
      </w:r>
    </w:p>
    <w:p w:rsidR="00D002CF" w:rsidRPr="00147573" w:rsidRDefault="00D002CF" w:rsidP="008C60AA">
      <w:pPr>
        <w:spacing w:after="0" w:line="240" w:lineRule="auto"/>
        <w:ind w:left="142" w:right="567"/>
        <w:rPr>
          <w:rFonts w:ascii="Times New Roman" w:hAnsi="Times New Roman" w:cs="Times New Roman"/>
          <w:sz w:val="32"/>
          <w:szCs w:val="32"/>
        </w:rPr>
      </w:pPr>
    </w:p>
    <w:p w:rsidR="00D002CF" w:rsidRPr="00147573" w:rsidRDefault="00D002CF" w:rsidP="008C60AA">
      <w:pPr>
        <w:spacing w:after="0" w:line="240" w:lineRule="auto"/>
        <w:ind w:left="142" w:righ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147573">
        <w:rPr>
          <w:rFonts w:ascii="Times New Roman" w:hAnsi="Times New Roman" w:cs="Times New Roman"/>
          <w:sz w:val="32"/>
          <w:szCs w:val="32"/>
        </w:rPr>
        <w:t xml:space="preserve">. Если у ребенка не получается какое-то движение, помогать ему (шпателем, ручкой чайной ложки или просто чистым пальцем). </w:t>
      </w:r>
    </w:p>
    <w:p w:rsidR="00D002CF" w:rsidRPr="00147573" w:rsidRDefault="00D002CF" w:rsidP="008C60AA">
      <w:pPr>
        <w:spacing w:after="0" w:line="240" w:lineRule="auto"/>
        <w:ind w:left="142" w:right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147573">
        <w:rPr>
          <w:rFonts w:ascii="Times New Roman" w:hAnsi="Times New Roman" w:cs="Times New Roman"/>
          <w:sz w:val="32"/>
          <w:szCs w:val="32"/>
        </w:rPr>
        <w:t>. Для того</w:t>
      </w:r>
      <w:proofErr w:type="gramStart"/>
      <w:r w:rsidRPr="00147573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147573">
        <w:rPr>
          <w:rFonts w:ascii="Times New Roman" w:hAnsi="Times New Roman" w:cs="Times New Roman"/>
          <w:sz w:val="32"/>
          <w:szCs w:val="32"/>
        </w:rPr>
        <w:t xml:space="preserve"> чтобы ребенок нашел правильное положение языка, например, облизал верхнюю губу, намазать ее вареньем, шоколадом или чем-то еще, что любит ваш ребенок. </w:t>
      </w:r>
    </w:p>
    <w:p w:rsidR="00A0714F" w:rsidRPr="00A0714F" w:rsidRDefault="00A0714F" w:rsidP="008C60AA">
      <w:pPr>
        <w:tabs>
          <w:tab w:val="left" w:pos="1134"/>
        </w:tabs>
        <w:ind w:left="142" w:right="567"/>
        <w:rPr>
          <w:sz w:val="32"/>
          <w:szCs w:val="32"/>
        </w:rPr>
      </w:pPr>
    </w:p>
    <w:sectPr w:rsidR="00A0714F" w:rsidRPr="00A0714F" w:rsidSect="00D002CF">
      <w:pgSz w:w="11906" w:h="16838"/>
      <w:pgMar w:top="993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14F"/>
    <w:rsid w:val="008C60AA"/>
    <w:rsid w:val="00A0714F"/>
    <w:rsid w:val="00D002CF"/>
    <w:rsid w:val="00F6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C197-AD2D-4BC1-8ED4-280C9E23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2016-03-20T17:12:00Z</dcterms:created>
  <dcterms:modified xsi:type="dcterms:W3CDTF">2016-03-20T17:39:00Z</dcterms:modified>
</cp:coreProperties>
</file>