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FF" w:rsidRPr="005317E4" w:rsidRDefault="002B45FF" w:rsidP="002B45FF">
      <w:pPr>
        <w:jc w:val="center"/>
        <w:rPr>
          <w:rFonts w:ascii="Times New Roman" w:hAnsi="Times New Roman" w:cs="Times New Roman"/>
          <w:i w:val="0"/>
          <w:sz w:val="28"/>
          <w:lang w:val="ru-RU"/>
        </w:rPr>
      </w:pPr>
      <w:r w:rsidRPr="005317E4">
        <w:rPr>
          <w:rFonts w:ascii="Times New Roman" w:hAnsi="Times New Roman" w:cs="Times New Roman"/>
          <w:i w:val="0"/>
          <w:sz w:val="28"/>
          <w:lang w:val="ru-RU"/>
        </w:rPr>
        <w:t xml:space="preserve">МДОУ </w:t>
      </w:r>
      <w:proofErr w:type="spellStart"/>
      <w:r w:rsidRPr="005317E4">
        <w:rPr>
          <w:rFonts w:ascii="Times New Roman" w:hAnsi="Times New Roman" w:cs="Times New Roman"/>
          <w:i w:val="0"/>
          <w:sz w:val="28"/>
          <w:lang w:val="ru-RU"/>
        </w:rPr>
        <w:t>д</w:t>
      </w:r>
      <w:proofErr w:type="spellEnd"/>
      <w:r w:rsidRPr="005317E4">
        <w:rPr>
          <w:rFonts w:ascii="Times New Roman" w:hAnsi="Times New Roman" w:cs="Times New Roman"/>
          <w:i w:val="0"/>
          <w:sz w:val="28"/>
          <w:lang w:val="ru-RU"/>
        </w:rPr>
        <w:t>/с № 4 «Олимпийский»</w:t>
      </w: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Pr="005317E4" w:rsidRDefault="002B45FF" w:rsidP="002B45FF">
      <w:pPr>
        <w:jc w:val="center"/>
        <w:rPr>
          <w:rFonts w:ascii="Times New Roman" w:hAnsi="Times New Roman" w:cs="Times New Roman"/>
          <w:i w:val="0"/>
          <w:sz w:val="48"/>
          <w:lang w:val="ru-RU"/>
        </w:rPr>
      </w:pPr>
      <w:r w:rsidRPr="005317E4">
        <w:rPr>
          <w:rFonts w:ascii="Times New Roman" w:hAnsi="Times New Roman" w:cs="Times New Roman"/>
          <w:i w:val="0"/>
          <w:sz w:val="48"/>
          <w:lang w:val="ru-RU"/>
        </w:rPr>
        <w:t>Конспект образовательной деятельности для детей дошкольного возраста 2-3 лет</w:t>
      </w:r>
    </w:p>
    <w:p w:rsidR="002B45FF" w:rsidRPr="005317E4" w:rsidRDefault="002B45FF" w:rsidP="002B45FF">
      <w:pPr>
        <w:jc w:val="center"/>
        <w:rPr>
          <w:rFonts w:ascii="Times New Roman" w:hAnsi="Times New Roman" w:cs="Times New Roman"/>
          <w:i w:val="0"/>
          <w:sz w:val="48"/>
          <w:lang w:val="ru-RU"/>
        </w:rPr>
      </w:pPr>
      <w:r w:rsidRPr="005317E4">
        <w:rPr>
          <w:rFonts w:ascii="Times New Roman" w:hAnsi="Times New Roman" w:cs="Times New Roman"/>
          <w:i w:val="0"/>
          <w:sz w:val="48"/>
          <w:lang w:val="ru-RU"/>
        </w:rPr>
        <w:t>«</w:t>
      </w:r>
      <w:r>
        <w:rPr>
          <w:rFonts w:ascii="Times New Roman" w:hAnsi="Times New Roman" w:cs="Times New Roman"/>
          <w:i w:val="0"/>
          <w:sz w:val="48"/>
          <w:lang w:val="ru-RU"/>
        </w:rPr>
        <w:t>Путешествие капельки</w:t>
      </w:r>
      <w:r w:rsidRPr="005317E4">
        <w:rPr>
          <w:rFonts w:ascii="Times New Roman" w:hAnsi="Times New Roman" w:cs="Times New Roman"/>
          <w:i w:val="0"/>
          <w:sz w:val="48"/>
          <w:lang w:val="ru-RU"/>
        </w:rPr>
        <w:t>»</w:t>
      </w: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Pr="005317E4" w:rsidRDefault="002B45FF" w:rsidP="002B45FF">
      <w:pPr>
        <w:jc w:val="right"/>
        <w:rPr>
          <w:rFonts w:ascii="Times New Roman" w:hAnsi="Times New Roman" w:cs="Times New Roman"/>
          <w:i w:val="0"/>
          <w:sz w:val="32"/>
          <w:lang w:val="ru-RU"/>
        </w:rPr>
      </w:pPr>
      <w:r w:rsidRPr="005317E4">
        <w:rPr>
          <w:rFonts w:ascii="Times New Roman" w:hAnsi="Times New Roman" w:cs="Times New Roman"/>
          <w:i w:val="0"/>
          <w:sz w:val="32"/>
          <w:lang w:val="ru-RU"/>
        </w:rPr>
        <w:t>Воспитатель: Иванова Л.С.</w:t>
      </w: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rPr>
          <w:rFonts w:ascii="Times New Roman" w:hAnsi="Times New Roman" w:cs="Times New Roman"/>
          <w:i w:val="0"/>
          <w:sz w:val="24"/>
          <w:lang w:val="ru-RU"/>
        </w:rPr>
      </w:pPr>
    </w:p>
    <w:p w:rsidR="002B45FF" w:rsidRDefault="002B45FF" w:rsidP="002B45FF">
      <w:pPr>
        <w:jc w:val="center"/>
        <w:rPr>
          <w:rFonts w:ascii="Times New Roman" w:hAnsi="Times New Roman" w:cs="Times New Roman"/>
          <w:i w:val="0"/>
          <w:sz w:val="32"/>
          <w:lang w:val="ru-RU"/>
        </w:rPr>
      </w:pPr>
      <w:r w:rsidRPr="005317E4">
        <w:rPr>
          <w:rFonts w:ascii="Times New Roman" w:hAnsi="Times New Roman" w:cs="Times New Roman"/>
          <w:i w:val="0"/>
          <w:sz w:val="32"/>
          <w:lang w:val="ru-RU"/>
        </w:rPr>
        <w:t>2017</w:t>
      </w:r>
    </w:p>
    <w:p w:rsidR="002B45FF" w:rsidRPr="002B45FF" w:rsidRDefault="002B45FF" w:rsidP="002B45F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2B45FF">
        <w:rPr>
          <w:rFonts w:ascii="Times New Roman" w:hAnsi="Times New Roman" w:cs="Times New Roman"/>
          <w:b/>
          <w:i w:val="0"/>
          <w:sz w:val="28"/>
          <w:lang w:val="ru-RU"/>
        </w:rPr>
        <w:lastRenderedPageBreak/>
        <w:t>Конспект образовательной деятельности для детей дошкольного возраста 2-3 лет</w:t>
      </w:r>
    </w:p>
    <w:p w:rsidR="002B45FF" w:rsidRPr="005317E4" w:rsidRDefault="002B45FF" w:rsidP="002B45FF">
      <w:pPr>
        <w:spacing w:after="0"/>
        <w:jc w:val="center"/>
        <w:rPr>
          <w:rFonts w:ascii="Times New Roman" w:hAnsi="Times New Roman" w:cs="Times New Roman"/>
          <w:i w:val="0"/>
          <w:sz w:val="48"/>
          <w:lang w:val="ru-RU"/>
        </w:rPr>
      </w:pPr>
      <w:r w:rsidRPr="002B45FF">
        <w:rPr>
          <w:rFonts w:ascii="Times New Roman" w:hAnsi="Times New Roman" w:cs="Times New Roman"/>
          <w:b/>
          <w:i w:val="0"/>
          <w:sz w:val="28"/>
          <w:lang w:val="ru-RU"/>
        </w:rPr>
        <w:t>«Путешествие капельки»</w:t>
      </w:r>
    </w:p>
    <w:p w:rsidR="002B45FF" w:rsidRDefault="002B45FF" w:rsidP="002B45FF">
      <w:pPr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6"/>
          <w:lang w:val="ru-RU" w:eastAsia="ru-RU" w:bidi="ar-SA"/>
        </w:rPr>
      </w:pPr>
    </w:p>
    <w:p w:rsidR="00093119" w:rsidRDefault="002B45FF" w:rsidP="002B45FF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b/>
          <w:i w:val="0"/>
          <w:iCs w:val="0"/>
          <w:sz w:val="28"/>
          <w:szCs w:val="26"/>
          <w:lang w:val="ru-RU" w:eastAsia="ru-RU" w:bidi="ar-SA"/>
        </w:rPr>
        <w:t>Цель: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Познакомить детей с понятиями «лёгкий», «тяжёлый», активизировать в речи детей слова: плывут, тонут, лёгкий,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тяжёлый; продолжать учить отвечать на вопросы.</w:t>
      </w:r>
    </w:p>
    <w:p w:rsidR="002B45FF" w:rsidRDefault="002B45FF" w:rsidP="002B45FF">
      <w:pPr>
        <w:spacing w:after="0" w:line="276" w:lineRule="auto"/>
        <w:rPr>
          <w:rFonts w:ascii="Times New Roman" w:hAnsi="Times New Roman" w:cs="Times New Roman"/>
          <w:i w:val="0"/>
          <w:sz w:val="28"/>
          <w:szCs w:val="26"/>
          <w:lang w:val="ru-RU"/>
        </w:rPr>
      </w:pPr>
      <w:r w:rsidRPr="002B45FF">
        <w:rPr>
          <w:rFonts w:ascii="Times New Roman" w:eastAsia="Times New Roman" w:hAnsi="Times New Roman" w:cs="Times New Roman"/>
          <w:b/>
          <w:i w:val="0"/>
          <w:iCs w:val="0"/>
          <w:sz w:val="28"/>
          <w:szCs w:val="26"/>
          <w:lang w:val="ru-RU" w:eastAsia="ru-RU" w:bidi="ar-SA"/>
        </w:rPr>
        <w:t>Методы: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</w:t>
      </w:r>
      <w:r w:rsidRPr="002B45FF">
        <w:rPr>
          <w:rFonts w:ascii="Times New Roman" w:hAnsi="Times New Roman" w:cs="Times New Roman"/>
          <w:i w:val="0"/>
          <w:sz w:val="28"/>
          <w:szCs w:val="26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6"/>
          <w:lang w:val="ru-RU"/>
        </w:rPr>
        <w:t>ловесный (рассказ), наглядный (показ картинок</w:t>
      </w:r>
      <w:r w:rsidRPr="002B45FF">
        <w:rPr>
          <w:rFonts w:ascii="Times New Roman" w:hAnsi="Times New Roman" w:cs="Times New Roman"/>
          <w:i w:val="0"/>
          <w:sz w:val="28"/>
          <w:szCs w:val="26"/>
          <w:lang w:val="ru-RU"/>
        </w:rPr>
        <w:t>)</w:t>
      </w:r>
    </w:p>
    <w:p w:rsidR="002B45FF" w:rsidRPr="002B45FF" w:rsidRDefault="002B45FF" w:rsidP="002B45FF">
      <w:pPr>
        <w:pStyle w:val="81"/>
        <w:numPr>
          <w:ilvl w:val="0"/>
          <w:numId w:val="1"/>
        </w:numPr>
        <w:shd w:val="clear" w:color="auto" w:fill="auto"/>
        <w:tabs>
          <w:tab w:val="left" w:pos="3891"/>
        </w:tabs>
        <w:spacing w:line="346" w:lineRule="exact"/>
        <w:rPr>
          <w:rStyle w:val="0pt"/>
          <w:b/>
          <w:i/>
          <w:spacing w:val="0"/>
          <w:lang w:val="ru-RU"/>
        </w:rPr>
      </w:pPr>
      <w:r w:rsidRPr="005317E4">
        <w:rPr>
          <w:rStyle w:val="0pt"/>
          <w:b/>
          <w:i/>
          <w:spacing w:val="0"/>
          <w:sz w:val="28"/>
          <w:lang w:val="ru-RU"/>
        </w:rPr>
        <w:t>Вступительная часть.</w:t>
      </w:r>
    </w:p>
    <w:p w:rsidR="002B45FF" w:rsidRPr="002B45FF" w:rsidRDefault="002B45FF" w:rsidP="002B45FF">
      <w:pPr>
        <w:pStyle w:val="81"/>
        <w:shd w:val="clear" w:color="auto" w:fill="auto"/>
        <w:tabs>
          <w:tab w:val="left" w:pos="3891"/>
        </w:tabs>
        <w:spacing w:line="276" w:lineRule="auto"/>
        <w:ind w:firstLine="0"/>
        <w:rPr>
          <w:b/>
          <w:i/>
          <w:spacing w:val="0"/>
          <w:sz w:val="28"/>
          <w:shd w:val="clear" w:color="auto" w:fill="FFFFFF"/>
          <w:lang w:val="ru-RU"/>
        </w:rPr>
      </w:pPr>
      <w:r w:rsidRPr="002B45FF">
        <w:rPr>
          <w:i/>
          <w:spacing w:val="0"/>
          <w:sz w:val="28"/>
          <w:szCs w:val="26"/>
          <w:lang w:val="ru-RU" w:eastAsia="ru-RU" w:bidi="ar-SA"/>
        </w:rPr>
        <w:t>Воспитатель рассказывает:</w:t>
      </w:r>
    </w:p>
    <w:p w:rsidR="002B45FF" w:rsidRDefault="002B45FF" w:rsidP="002B45FF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Дети, к нам сегодня в гости пришла капелька воды (выносится капелька воды - оформленный голубой воздушный шар).</w:t>
      </w:r>
    </w:p>
    <w:p w:rsidR="002B45FF" w:rsidRPr="002B45FF" w:rsidRDefault="002B45FF" w:rsidP="002B45FF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Где побывала капелька, всем было хорошо. Радуются рыбы, когда плавают в воде, радуются цветы и деревья, когда их поливают, радуются дети, когда купаются и бегают по лужам в сапожках, (рассказ воспитателя сопровождается показом наглядного материала: сюжетных картин)</w:t>
      </w:r>
    </w:p>
    <w:p w:rsidR="002B45FF" w:rsidRDefault="002B45FF" w:rsidP="002B45FF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-Если бы не было этой капельки, то не было бы воды. Рыбам негде было плавать, цветы бы завяли, мы с вами не смогли бы бегать по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воде, купаться, мыть руки, нечего было бы нам пить. </w:t>
      </w:r>
    </w:p>
    <w:p w:rsidR="002B45FF" w:rsidRPr="002B45FF" w:rsidRDefault="002B45FF" w:rsidP="002B45FF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Стихотворение:</w:t>
      </w:r>
    </w:p>
    <w:p w:rsidR="002B45FF" w:rsidRDefault="002B45FF" w:rsidP="002B45FF">
      <w:pPr>
        <w:pStyle w:val="ab"/>
        <w:spacing w:after="0" w:line="276" w:lineRule="auto"/>
        <w:ind w:left="993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Без водички нам нельзя </w:t>
      </w:r>
    </w:p>
    <w:p w:rsidR="002B45FF" w:rsidRDefault="002B45FF" w:rsidP="002B45FF">
      <w:pPr>
        <w:pStyle w:val="ab"/>
        <w:spacing w:after="0" w:line="276" w:lineRule="auto"/>
        <w:ind w:left="993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Всем она нужна: </w:t>
      </w:r>
    </w:p>
    <w:p w:rsidR="002B45FF" w:rsidRDefault="002B45FF" w:rsidP="002B45FF">
      <w:pPr>
        <w:pStyle w:val="ab"/>
        <w:spacing w:after="0" w:line="276" w:lineRule="auto"/>
        <w:ind w:left="993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Рыбам, птицам и цветочкам,</w:t>
      </w:r>
    </w:p>
    <w:p w:rsidR="002B45FF" w:rsidRPr="002B45FF" w:rsidRDefault="002B45FF" w:rsidP="002B45FF">
      <w:pPr>
        <w:pStyle w:val="ab"/>
        <w:spacing w:after="0" w:line="276" w:lineRule="auto"/>
        <w:ind w:left="993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Малышам, зверям, листочкам.</w:t>
      </w:r>
    </w:p>
    <w:p w:rsidR="002B45FF" w:rsidRPr="004D289C" w:rsidRDefault="002B45FF" w:rsidP="002B45FF">
      <w:pPr>
        <w:pStyle w:val="81"/>
        <w:shd w:val="clear" w:color="auto" w:fill="auto"/>
        <w:spacing w:before="240" w:after="240" w:line="276" w:lineRule="auto"/>
        <w:ind w:firstLine="0"/>
        <w:rPr>
          <w:b/>
          <w:i/>
          <w:spacing w:val="0"/>
          <w:sz w:val="28"/>
          <w:lang w:val="ru-RU"/>
        </w:rPr>
      </w:pPr>
      <w:r w:rsidRPr="004D289C">
        <w:rPr>
          <w:b/>
          <w:i/>
          <w:spacing w:val="0"/>
          <w:sz w:val="28"/>
          <w:lang w:val="ru-RU"/>
        </w:rPr>
        <w:t>2.Основная часть.</w:t>
      </w:r>
    </w:p>
    <w:p w:rsidR="002B45FF" w:rsidRDefault="002B45FF" w:rsidP="002B45FF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i w:val="0"/>
          <w:sz w:val="28"/>
          <w:szCs w:val="26"/>
          <w:lang w:val="ru-RU" w:eastAsia="ru-RU" w:bidi="ar-SA"/>
        </w:rPr>
        <w:t xml:space="preserve"> 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Ребята, капелька нас приглашает в небольшое путешествие (подходят к столу, на котором расположены цветные кораблики (или лодочки), рядом таз с водой, на подносе лежат камушки)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. 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Дети, посмотрите, сколько цветных корабликов (лодочек). Возьмите по одному. Какого цвета у вас кораблик? </w:t>
      </w:r>
    </w:p>
    <w:p w:rsidR="002B45FF" w:rsidRPr="002B45FF" w:rsidRDefault="002B45FF" w:rsidP="002B45FF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Cs w:val="0"/>
          <w:sz w:val="28"/>
          <w:szCs w:val="26"/>
          <w:lang w:val="ru-RU" w:eastAsia="ru-RU" w:bidi="ar-SA"/>
        </w:rPr>
        <w:t>Дети: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красного, жёлтого, зелёного.</w:t>
      </w:r>
    </w:p>
    <w:p w:rsidR="002B45FF" w:rsidRDefault="002B45FF" w:rsidP="002B45FF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  <w:t>При оценке деятельности детей на этапе повторения ранее изученного материала, используются вопросы, позволяющие определить уровень освоения материала, а также практическая ситуация (понятий о цвете в процессе игры)</w:t>
      </w:r>
    </w:p>
    <w:p w:rsidR="002B45FF" w:rsidRDefault="002B45FF" w:rsidP="002B45FF">
      <w:pPr>
        <w:spacing w:after="0" w:line="276" w:lineRule="auto"/>
        <w:ind w:firstLine="640"/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  <w:t xml:space="preserve">Опытно-экспериментальная деятельность: </w:t>
      </w:r>
    </w:p>
    <w:p w:rsidR="00FA35C2" w:rsidRDefault="002B45FF" w:rsidP="002B45FF">
      <w:pPr>
        <w:spacing w:after="0" w:line="276" w:lineRule="auto"/>
        <w:ind w:firstLine="64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-Запустите кораблики в воду. Как красиво они плывут. </w:t>
      </w:r>
    </w:p>
    <w:p w:rsidR="00FA35C2" w:rsidRDefault="002B45FF" w:rsidP="002B45FF">
      <w:pPr>
        <w:spacing w:after="0" w:line="276" w:lineRule="auto"/>
        <w:ind w:firstLine="64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-Что делают кораблики? (плывут) </w:t>
      </w:r>
    </w:p>
    <w:p w:rsidR="00FA35C2" w:rsidRDefault="002B45FF" w:rsidP="002B45FF">
      <w:pPr>
        <w:spacing w:after="0" w:line="276" w:lineRule="auto"/>
        <w:ind w:firstLine="64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lastRenderedPageBreak/>
        <w:t>-</w:t>
      </w:r>
      <w:r w:rsid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А</w:t>
      </w: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где плывут наши кораблики? (по воде) </w:t>
      </w:r>
    </w:p>
    <w:p w:rsidR="002B45FF" w:rsidRDefault="002B45FF" w:rsidP="002B45FF">
      <w:pPr>
        <w:spacing w:after="0" w:line="276" w:lineRule="auto"/>
        <w:ind w:firstLine="64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2B45FF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-Кораблики не тонут, потому что они лёгкие.</w:t>
      </w:r>
    </w:p>
    <w:p w:rsidR="00FA35C2" w:rsidRPr="00FA35C2" w:rsidRDefault="00FA35C2" w:rsidP="00FA35C2">
      <w:pPr>
        <w:spacing w:before="240" w:after="0" w:line="276" w:lineRule="auto"/>
        <w:ind w:left="156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Я кораблик смастерил, </w:t>
      </w:r>
    </w:p>
    <w:p w:rsidR="00FA35C2" w:rsidRPr="00FA35C2" w:rsidRDefault="00FA35C2" w:rsidP="00FA35C2">
      <w:pPr>
        <w:spacing w:after="0" w:line="276" w:lineRule="auto"/>
        <w:ind w:left="156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По воде его пустил. </w:t>
      </w:r>
    </w:p>
    <w:p w:rsidR="00FA35C2" w:rsidRPr="00FA35C2" w:rsidRDefault="00FA35C2" w:rsidP="00FA35C2">
      <w:pPr>
        <w:spacing w:after="0" w:line="276" w:lineRule="auto"/>
        <w:ind w:left="156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Ты плыви, кораблик мой, </w:t>
      </w:r>
    </w:p>
    <w:p w:rsidR="00FA35C2" w:rsidRPr="00FA35C2" w:rsidRDefault="00FA35C2" w:rsidP="00FA35C2">
      <w:pPr>
        <w:spacing w:after="240" w:line="276" w:lineRule="auto"/>
        <w:ind w:left="1560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proofErr w:type="spellStart"/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Апотом</w:t>
      </w:r>
      <w:proofErr w:type="spellEnd"/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 вернись домой!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-Какие наши кораблики? (кораблики лёгкие, они не тонут) 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По</w:t>
      </w: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смотрите и скажите, что ещё лежит на столе? (Камушки) 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-Возьмите по одному камушку в руки.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-Потрогайте, какие камушки? (гладкие, холодные, шершавые) 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-Опустите камни в воду, посмотрите, что с ними произошло? (утонули, упали на дно)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Н</w:t>
      </w: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аши камушки утонули, потому что они тяжёлые. 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-Повторите, что произошло с камушками? (они упали, утонули) 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По</w:t>
      </w: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смотрите, что делают кораблики? (плавают) 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А камни могут плавать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?</w:t>
      </w: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(</w:t>
      </w:r>
      <w:proofErr w:type="gramEnd"/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нет) 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-Значит, что они сделали? (утонули)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Вывод: кораблики плавают, они лёгкие, а камушки тяжёлые, они утонули.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-Какие наши кораблики? (лёг</w:t>
      </w: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кие) 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-А какие камушки? (тяжёлые)</w:t>
      </w:r>
    </w:p>
    <w:p w:rsidR="00FA35C2" w:rsidRPr="002B45FF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  <w:t>При оценке деятельности используются вопросы, позволяющие определить уровень освоения материала. По ответам детей (их содержанию) педагог определяет степень усвоения материала - активизация словаря.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</w:t>
      </w:r>
      <w:r w:rsidRPr="00FA35C2"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  <w:t>Оценка деятельности детей осуществляется словесно.</w:t>
      </w:r>
    </w:p>
    <w:p w:rsidR="00FA35C2" w:rsidRPr="00FA35C2" w:rsidRDefault="00FA35C2" w:rsidP="00FA35C2">
      <w:pPr>
        <w:spacing w:before="120" w:after="120" w:line="276" w:lineRule="auto"/>
        <w:ind w:firstLine="90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b/>
          <w:iCs w:val="0"/>
          <w:spacing w:val="10"/>
          <w:sz w:val="28"/>
          <w:szCs w:val="26"/>
          <w:lang w:val="ru-RU" w:eastAsia="ru-RU" w:bidi="ar-SA"/>
        </w:rPr>
        <w:t>Физкультминутка</w:t>
      </w: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:</w:t>
      </w:r>
    </w:p>
    <w:p w:rsidR="00FA35C2" w:rsidRPr="00FA35C2" w:rsidRDefault="00FA35C2" w:rsidP="00FA35C2">
      <w:pPr>
        <w:spacing w:after="0" w:line="276" w:lineRule="auto"/>
        <w:ind w:firstLine="90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Водичка, водичка, </w:t>
      </w:r>
    </w:p>
    <w:p w:rsidR="00FA35C2" w:rsidRPr="00FA35C2" w:rsidRDefault="00FA35C2" w:rsidP="00FA35C2">
      <w:pPr>
        <w:spacing w:after="0" w:line="276" w:lineRule="auto"/>
        <w:ind w:firstLine="90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Умой моё личико, </w:t>
      </w:r>
    </w:p>
    <w:p w:rsidR="00FA35C2" w:rsidRPr="00FA35C2" w:rsidRDefault="00FA35C2" w:rsidP="00FA35C2">
      <w:pPr>
        <w:spacing w:after="0" w:line="276" w:lineRule="auto"/>
        <w:ind w:firstLine="90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Чтобы глазки блестели, </w:t>
      </w:r>
    </w:p>
    <w:p w:rsidR="00FA35C2" w:rsidRPr="00FA35C2" w:rsidRDefault="00FA35C2" w:rsidP="00FA35C2">
      <w:pPr>
        <w:spacing w:after="0" w:line="276" w:lineRule="auto"/>
        <w:ind w:firstLine="90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Чтобы щечки краснели, </w:t>
      </w:r>
    </w:p>
    <w:p w:rsidR="00FA35C2" w:rsidRPr="00FA35C2" w:rsidRDefault="00FA35C2" w:rsidP="00FA35C2">
      <w:pPr>
        <w:spacing w:after="0" w:line="276" w:lineRule="auto"/>
        <w:ind w:firstLine="90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Чтоб кусался зубок,</w:t>
      </w:r>
    </w:p>
    <w:p w:rsidR="00FA35C2" w:rsidRPr="00FA35C2" w:rsidRDefault="00FA35C2" w:rsidP="00FA35C2">
      <w:pPr>
        <w:spacing w:after="0" w:line="276" w:lineRule="auto"/>
        <w:ind w:firstLine="90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Чтоб смеялся роток, (дети выполняют </w:t>
      </w:r>
      <w:r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движения руками </w:t>
      </w:r>
      <w:proofErr w:type="gramStart"/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согласно слов</w:t>
      </w:r>
      <w:proofErr w:type="gramEnd"/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 </w:t>
      </w:r>
      <w:proofErr w:type="spellStart"/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потешки</w:t>
      </w:r>
      <w:proofErr w:type="spellEnd"/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)</w:t>
      </w:r>
    </w:p>
    <w:p w:rsid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-А сейчас, ребята, капелька привела нас к цветам. 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– </w:t>
      </w: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Посмотрите, что произошло с листочками у цветов? (они завяли)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- </w:t>
      </w: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Как вы думаете, что хотят цветы? (пить)</w:t>
      </w:r>
    </w:p>
    <w:p w:rsidR="00FA35C2" w:rsidRPr="00FA35C2" w:rsidRDefault="00FA35C2" w:rsidP="00FA35C2">
      <w:pPr>
        <w:numPr>
          <w:ilvl w:val="0"/>
          <w:numId w:val="2"/>
        </w:numPr>
        <w:tabs>
          <w:tab w:val="left" w:pos="178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Давайте потрогаем землю в цветочном горшке. Какая земля? (сухая)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 </w:t>
      </w: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Чтобы земля была сырая, что надо сделать? (полить цветок)</w:t>
      </w:r>
    </w:p>
    <w:p w:rsidR="00FA35C2" w:rsidRPr="00FA35C2" w:rsidRDefault="00FA35C2" w:rsidP="00FA35C2">
      <w:pPr>
        <w:numPr>
          <w:ilvl w:val="0"/>
          <w:numId w:val="2"/>
        </w:numPr>
        <w:tabs>
          <w:tab w:val="left" w:pos="193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lastRenderedPageBreak/>
        <w:t>Возьмите лейки и полейте цветы (дети берут лейки и поливают цветы)</w:t>
      </w:r>
    </w:p>
    <w:p w:rsidR="002B45FF" w:rsidRDefault="00FA35C2" w:rsidP="00FA35C2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Cs w:val="0"/>
          <w:spacing w:val="10"/>
          <w:sz w:val="28"/>
          <w:szCs w:val="26"/>
          <w:lang w:val="ru-RU" w:eastAsia="ru-RU" w:bidi="ar-SA"/>
        </w:rPr>
        <w:t>Вывод:</w:t>
      </w: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 вода нам нужна, чтобы цветы не завяли.</w:t>
      </w:r>
    </w:p>
    <w:p w:rsidR="00FA35C2" w:rsidRPr="00FA35C2" w:rsidRDefault="00FA35C2" w:rsidP="00FA35C2">
      <w:pPr>
        <w:numPr>
          <w:ilvl w:val="0"/>
          <w:numId w:val="2"/>
        </w:numPr>
        <w:tabs>
          <w:tab w:val="left" w:pos="198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Давайте по</w:t>
      </w:r>
      <w:r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>игр</w:t>
      </w: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аем с</w:t>
      </w:r>
      <w:r w:rsidRPr="00FA35C2">
        <w:rPr>
          <w:rFonts w:ascii="Times New Roman" w:eastAsia="Times New Roman" w:hAnsi="Times New Roman" w:cs="Times New Roman"/>
          <w:i w:val="0"/>
          <w:iCs w:val="0"/>
          <w:spacing w:val="10"/>
          <w:sz w:val="28"/>
          <w:szCs w:val="26"/>
          <w:lang w:val="ru-RU" w:eastAsia="ru-RU" w:bidi="ar-SA"/>
        </w:rPr>
        <w:t xml:space="preserve"> капелькой.</w:t>
      </w:r>
    </w:p>
    <w:p w:rsidR="00FA35C2" w:rsidRPr="00FA35C2" w:rsidRDefault="00FA35C2" w:rsidP="00FA35C2">
      <w:pPr>
        <w:spacing w:after="0" w:line="276" w:lineRule="auto"/>
        <w:ind w:firstLine="980"/>
        <w:rPr>
          <w:rFonts w:ascii="Times New Roman" w:eastAsia="Times New Roman" w:hAnsi="Times New Roman" w:cs="Times New Roman"/>
          <w:b/>
          <w:iCs w:val="0"/>
          <w:spacing w:val="1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b/>
          <w:iCs w:val="0"/>
          <w:spacing w:val="10"/>
          <w:sz w:val="28"/>
          <w:szCs w:val="26"/>
          <w:lang w:val="ru-RU" w:eastAsia="ru-RU" w:bidi="ar-SA"/>
        </w:rPr>
        <w:t xml:space="preserve">Подвижная игра « Поймай воздушный шар» 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В процессе игры воспитатель то поднимает, то отпускает воздушный шар. Дети подпрыгивают, стараясь поймать воздушный шар.</w:t>
      </w:r>
    </w:p>
    <w:p w:rsidR="00FA35C2" w:rsidRPr="00FA35C2" w:rsidRDefault="00FA35C2" w:rsidP="00FA35C2">
      <w:pPr>
        <w:tabs>
          <w:tab w:val="left" w:leader="underscore" w:pos="803"/>
          <w:tab w:val="left" w:leader="underscore" w:pos="8181"/>
        </w:tabs>
        <w:spacing w:before="120" w:after="0" w:line="276" w:lineRule="auto"/>
        <w:ind w:firstLine="980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Прыг-скок, прыг-скок, </w:t>
      </w:r>
    </w:p>
    <w:p w:rsidR="00FA35C2" w:rsidRPr="00FA35C2" w:rsidRDefault="00FA35C2" w:rsidP="00FA35C2">
      <w:pPr>
        <w:tabs>
          <w:tab w:val="left" w:leader="underscore" w:pos="803"/>
          <w:tab w:val="left" w:leader="underscore" w:pos="8181"/>
        </w:tabs>
        <w:spacing w:after="120" w:line="276" w:lineRule="auto"/>
        <w:ind w:firstLine="980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Ты попрыгай-ка, дружок.</w:t>
      </w:r>
    </w:p>
    <w:p w:rsidR="00FA35C2" w:rsidRPr="00FA35C2" w:rsidRDefault="00FA35C2" w:rsidP="00FA35C2">
      <w:pPr>
        <w:spacing w:before="240" w:after="240" w:line="276" w:lineRule="auto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4D2055">
        <w:rPr>
          <w:rFonts w:ascii="Times New Roman" w:hAnsi="Times New Roman" w:cs="Times New Roman"/>
          <w:b/>
          <w:sz w:val="28"/>
          <w:szCs w:val="26"/>
          <w:lang w:val="ru-RU"/>
        </w:rPr>
        <w:t>3.Заключительная часть.</w:t>
      </w:r>
    </w:p>
    <w:p w:rsidR="00FA35C2" w:rsidRPr="00FA35C2" w:rsidRDefault="00FA35C2" w:rsidP="00FA35C2">
      <w:pPr>
        <w:numPr>
          <w:ilvl w:val="0"/>
          <w:numId w:val="2"/>
        </w:numPr>
        <w:tabs>
          <w:tab w:val="left" w:pos="198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Дети, что у нас в гостях? (капелька воды)</w:t>
      </w:r>
    </w:p>
    <w:p w:rsidR="00FA35C2" w:rsidRPr="00FA35C2" w:rsidRDefault="00FA35C2" w:rsidP="00FA35C2">
      <w:pPr>
        <w:numPr>
          <w:ilvl w:val="0"/>
          <w:numId w:val="2"/>
        </w:numPr>
        <w:tabs>
          <w:tab w:val="left" w:pos="208"/>
        </w:tabs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А кому помогала капелька? (цветам)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-Воду пьют не только цветы, но и деревья, кусты, трава. И мы с вами тоже пьём воду.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 xml:space="preserve">-А кто ещё пьёт воду? (петушок, кошка, собака, курица) </w:t>
      </w:r>
    </w:p>
    <w:p w:rsidR="00FA35C2" w:rsidRPr="00FA35C2" w:rsidRDefault="00FA35C2" w:rsidP="00FA35C2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sz w:val="28"/>
          <w:szCs w:val="26"/>
          <w:lang w:val="ru-RU" w:eastAsia="ru-RU" w:bidi="ar-SA"/>
        </w:rPr>
        <w:t>При оценке деятельности используются вопросы, позволяющие определить уровень освоения материала. По ответам детей (их содержанию) педагог определяет степень усвоения материала. Оценка деятельности детей осуществляется словесно.</w:t>
      </w:r>
    </w:p>
    <w:p w:rsidR="00FA35C2" w:rsidRPr="00FA35C2" w:rsidRDefault="00FA35C2" w:rsidP="00FA35C2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-Водяная капелька: Ребята, я вам помогла полить цветы, а теперь мне надо спешить в сад, где меня ждёт яблонька, ей тоже хочется водички попить.</w:t>
      </w:r>
    </w:p>
    <w:p w:rsidR="00FA35C2" w:rsidRPr="00FA35C2" w:rsidRDefault="00FA35C2" w:rsidP="00FA35C2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48"/>
          <w:szCs w:val="24"/>
          <w:lang w:val="ru-RU" w:eastAsia="ru-RU" w:bidi="ar-SA"/>
        </w:rPr>
      </w:pPr>
      <w:r w:rsidRPr="00FA35C2">
        <w:rPr>
          <w:rFonts w:ascii="Times New Roman" w:eastAsia="Times New Roman" w:hAnsi="Times New Roman" w:cs="Times New Roman"/>
          <w:i w:val="0"/>
          <w:iCs w:val="0"/>
          <w:sz w:val="28"/>
          <w:szCs w:val="26"/>
          <w:lang w:val="ru-RU" w:eastAsia="ru-RU" w:bidi="ar-SA"/>
        </w:rPr>
        <w:t>-До свидания! (дети прощаются с капелькой)</w:t>
      </w:r>
    </w:p>
    <w:sectPr w:rsidR="00FA35C2" w:rsidRPr="00FA35C2" w:rsidSect="0009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1">
    <w:nsid w:val="52721C36"/>
    <w:multiLevelType w:val="hybridMultilevel"/>
    <w:tmpl w:val="248C9274"/>
    <w:lvl w:ilvl="0" w:tplc="384E95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5FF"/>
    <w:rsid w:val="00093119"/>
    <w:rsid w:val="002B45FF"/>
    <w:rsid w:val="0076439E"/>
    <w:rsid w:val="00876A10"/>
    <w:rsid w:val="00984E59"/>
    <w:rsid w:val="00AF3B4B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6A1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1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1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1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1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1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1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1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6A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6A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6A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A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A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6A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6A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6A1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6A1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6A1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6A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6A1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6A1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6A10"/>
    <w:rPr>
      <w:b/>
      <w:bCs/>
      <w:spacing w:val="0"/>
    </w:rPr>
  </w:style>
  <w:style w:type="character" w:styleId="a9">
    <w:name w:val="Emphasis"/>
    <w:uiPriority w:val="20"/>
    <w:qFormat/>
    <w:rsid w:val="00876A1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76A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6A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A1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6A1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6A1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6A1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6A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6A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6A1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6A1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6A1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6A10"/>
    <w:pPr>
      <w:outlineLvl w:val="9"/>
    </w:pPr>
  </w:style>
  <w:style w:type="character" w:customStyle="1" w:styleId="af4">
    <w:name w:val="Основной текст_"/>
    <w:basedOn w:val="a0"/>
    <w:link w:val="81"/>
    <w:rsid w:val="002B45FF"/>
    <w:rPr>
      <w:rFonts w:ascii="Times New Roman" w:eastAsia="Times New Roman" w:hAnsi="Times New Roman" w:cs="Times New Roman"/>
      <w:spacing w:val="11"/>
      <w:sz w:val="24"/>
      <w:szCs w:val="24"/>
      <w:shd w:val="clear" w:color="auto" w:fill="FFFFFF"/>
    </w:rPr>
  </w:style>
  <w:style w:type="character" w:customStyle="1" w:styleId="0pt">
    <w:name w:val="Основной текст + Интервал 0 pt"/>
    <w:basedOn w:val="af4"/>
    <w:rsid w:val="002B45FF"/>
    <w:rPr>
      <w:spacing w:val="12"/>
    </w:rPr>
  </w:style>
  <w:style w:type="paragraph" w:customStyle="1" w:styleId="81">
    <w:name w:val="Основной текст8"/>
    <w:basedOn w:val="a"/>
    <w:link w:val="af4"/>
    <w:rsid w:val="002B45FF"/>
    <w:pPr>
      <w:shd w:val="clear" w:color="auto" w:fill="FFFFFF"/>
      <w:spacing w:after="0" w:line="0" w:lineRule="atLeast"/>
      <w:ind w:hanging="1260"/>
    </w:pPr>
    <w:rPr>
      <w:rFonts w:ascii="Times New Roman" w:eastAsia="Times New Roman" w:hAnsi="Times New Roman" w:cs="Times New Roman"/>
      <w:i w:val="0"/>
      <w:iCs w:val="0"/>
      <w:spacing w:val="1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2017-11-15T06:14:00Z</dcterms:created>
  <dcterms:modified xsi:type="dcterms:W3CDTF">2017-11-15T06:34:00Z</dcterms:modified>
</cp:coreProperties>
</file>