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56" w:rsidRPr="002F2AAC" w:rsidRDefault="009A3256" w:rsidP="009A325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2F2A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Дополнительная аналитическая информация к п. 1.1. – 1.6. </w:t>
      </w:r>
    </w:p>
    <w:p w:rsidR="009A3256" w:rsidRDefault="009A3256" w:rsidP="00C438E8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</w:pPr>
    </w:p>
    <w:p w:rsidR="00C438E8" w:rsidRDefault="00C438E8" w:rsidP="00C438E8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</w:pPr>
      <w:r w:rsidRPr="00AF51EE">
        <w:rPr>
          <w:rFonts w:ascii="Times New Roman" w:eastAsia="Calibri" w:hAnsi="Times New Roman" w:cs="Times New Roman"/>
          <w:b/>
          <w:sz w:val="24"/>
          <w:szCs w:val="24"/>
          <w:u w:val="single"/>
          <w:lang w:val="ru-RU" w:eastAsia="en-US"/>
        </w:rPr>
        <w:t>Анализ данных таблиц</w:t>
      </w:r>
    </w:p>
    <w:p w:rsidR="00C438E8" w:rsidRDefault="00C438E8" w:rsidP="00C438E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F51E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 та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блицах 1.1, 1.2, 1.3, 1.4 представлены результаты за следующие периоды учебной деятельности.</w:t>
      </w:r>
    </w:p>
    <w:p w:rsidR="00C438E8" w:rsidRDefault="00C438E8" w:rsidP="00C438E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2014-2015 уч. год – дошкольная группа детей 6-7 лет, результаты выпуска.</w:t>
      </w:r>
    </w:p>
    <w:p w:rsidR="00C438E8" w:rsidRDefault="00C438E8" w:rsidP="00C438E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2015-2017 уч. год – выпуск детей (5-7 лет), прошедших 2-х годичный период обучения.</w:t>
      </w:r>
    </w:p>
    <w:p w:rsidR="00C438E8" w:rsidRDefault="00C438E8" w:rsidP="00C438E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2017-2018 уч. год – представлены результаты промежуточного обследования воспитанников дошкольной группы 5-6 лет (1 год обуч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ния). В данном случае в графе 1.3.2. «Связная речь при выпуске» так же показан промежуточный результат после 1 года обучения. Сра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нение проводилось по нормам, предъявляемым к речи детей 6-летнего возраста без речевой патологии. Характеристика детей, прошедших обучение в гру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пе с ТНР, отражена в «Таблице речевых нарушений №1».</w:t>
      </w:r>
    </w:p>
    <w:p w:rsidR="00C438E8" w:rsidRPr="00AF51EE" w:rsidRDefault="00C438E8" w:rsidP="00C438E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Таблица речевых нарушений у детей с ТНР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406"/>
        <w:gridCol w:w="1290"/>
        <w:gridCol w:w="1290"/>
        <w:gridCol w:w="1290"/>
        <w:gridCol w:w="1290"/>
        <w:gridCol w:w="1670"/>
      </w:tblGrid>
      <w:tr w:rsidR="00C438E8" w:rsidRPr="00306F4D" w:rsidTr="00BC3CA9">
        <w:tc>
          <w:tcPr>
            <w:tcW w:w="2054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Год</w:t>
            </w:r>
          </w:p>
        </w:tc>
        <w:tc>
          <w:tcPr>
            <w:tcW w:w="2054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ФФНР</w:t>
            </w:r>
          </w:p>
        </w:tc>
        <w:tc>
          <w:tcPr>
            <w:tcW w:w="2054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НВ ОНР</w:t>
            </w:r>
          </w:p>
        </w:tc>
        <w:tc>
          <w:tcPr>
            <w:tcW w:w="2055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ОНР - </w:t>
            </w: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III</w:t>
            </w: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ур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ОНР – </w:t>
            </w: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</w:t>
            </w: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ур</w:t>
            </w:r>
            <w:proofErr w:type="spellEnd"/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055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ОНР – </w:t>
            </w: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I </w:t>
            </w:r>
            <w:proofErr w:type="spellStart"/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ур</w:t>
            </w:r>
            <w:proofErr w:type="spellEnd"/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055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Системные нарушения речи</w:t>
            </w:r>
          </w:p>
        </w:tc>
      </w:tr>
      <w:tr w:rsidR="00C438E8" w:rsidRPr="00306F4D" w:rsidTr="00BC3CA9">
        <w:tc>
          <w:tcPr>
            <w:tcW w:w="2054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2014-2015</w:t>
            </w:r>
          </w:p>
        </w:tc>
        <w:tc>
          <w:tcPr>
            <w:tcW w:w="2054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7 %</w:t>
            </w:r>
          </w:p>
        </w:tc>
        <w:tc>
          <w:tcPr>
            <w:tcW w:w="2055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53 %</w:t>
            </w:r>
          </w:p>
        </w:tc>
        <w:tc>
          <w:tcPr>
            <w:tcW w:w="2055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2055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2055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40 %</w:t>
            </w:r>
          </w:p>
        </w:tc>
      </w:tr>
      <w:tr w:rsidR="00C438E8" w:rsidRPr="00306F4D" w:rsidTr="00BC3CA9">
        <w:tc>
          <w:tcPr>
            <w:tcW w:w="2054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2015-2017</w:t>
            </w:r>
          </w:p>
        </w:tc>
        <w:tc>
          <w:tcPr>
            <w:tcW w:w="2054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21 %</w:t>
            </w:r>
          </w:p>
        </w:tc>
        <w:tc>
          <w:tcPr>
            <w:tcW w:w="2054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2055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42 %</w:t>
            </w:r>
          </w:p>
        </w:tc>
        <w:tc>
          <w:tcPr>
            <w:tcW w:w="2055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21 %</w:t>
            </w:r>
          </w:p>
        </w:tc>
        <w:tc>
          <w:tcPr>
            <w:tcW w:w="2055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16 %</w:t>
            </w:r>
          </w:p>
        </w:tc>
        <w:tc>
          <w:tcPr>
            <w:tcW w:w="2055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</w:t>
            </w:r>
          </w:p>
        </w:tc>
      </w:tr>
      <w:tr w:rsidR="00C438E8" w:rsidRPr="00306F4D" w:rsidTr="00BC3CA9">
        <w:tc>
          <w:tcPr>
            <w:tcW w:w="2054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2017-2018</w:t>
            </w:r>
          </w:p>
        </w:tc>
        <w:tc>
          <w:tcPr>
            <w:tcW w:w="2054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14 %</w:t>
            </w:r>
          </w:p>
        </w:tc>
        <w:tc>
          <w:tcPr>
            <w:tcW w:w="2054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2055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42 %</w:t>
            </w:r>
          </w:p>
        </w:tc>
        <w:tc>
          <w:tcPr>
            <w:tcW w:w="2055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36 %</w:t>
            </w:r>
          </w:p>
        </w:tc>
        <w:tc>
          <w:tcPr>
            <w:tcW w:w="2055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7 %</w:t>
            </w:r>
          </w:p>
        </w:tc>
        <w:tc>
          <w:tcPr>
            <w:tcW w:w="2055" w:type="dxa"/>
            <w:shd w:val="clear" w:color="auto" w:fill="auto"/>
          </w:tcPr>
          <w:p w:rsidR="00C438E8" w:rsidRPr="00306F4D" w:rsidRDefault="00C438E8" w:rsidP="00BC3CA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306F4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</w:t>
            </w:r>
          </w:p>
        </w:tc>
      </w:tr>
    </w:tbl>
    <w:p w:rsidR="00C438E8" w:rsidRDefault="00C438E8" w:rsidP="00C438E8">
      <w:pPr>
        <w:spacing w:after="16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C1923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Пояснение: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Анализируя данные таблицы можно проследить, что речевые нарушения у детей, поступающих в логопедические группы (компенсирующую группу для детей с ТНР), имеют разнообразный характер и разный уровень речевой патологии. Кроме этого они я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ляются комплексными и сопровождаются полиморфными нарушениями звукопроизношения, стертыми формами псевдобульбарных д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зартрий, снижением работы слуховой и зрительной функций, </w:t>
      </w:r>
      <w:r w:rsidRPr="005A4E44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нарушениями эмоционально-волевой сферы.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Имеет место и зачисление в группы для детей с ТНР ребят с системными нарушениями речи, обусловленными и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теллектуальной недостаточностью.</w:t>
      </w:r>
    </w:p>
    <w:p w:rsidR="00C438E8" w:rsidRDefault="00C438E8" w:rsidP="00C438E8">
      <w:pPr>
        <w:spacing w:after="16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Поэтому, планируя работу с воспитанниками, стараюсь выстраивать модель педагогического воздействия не только с учетом тр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бований ФГОС ДО и образовательной программы нашего дошкольного учреждения, но и с учетом индивидуальных особенностей об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чающихся и их коррекционных потребностей.</w:t>
      </w:r>
    </w:p>
    <w:p w:rsidR="00C438E8" w:rsidRDefault="00C438E8" w:rsidP="00C438E8">
      <w:pPr>
        <w:spacing w:after="16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Для детей с ОПП создаются индивидуальные маршруты логопедического (коррекционного) сопровождения.</w:t>
      </w:r>
    </w:p>
    <w:p w:rsidR="00C438E8" w:rsidRDefault="00C438E8" w:rsidP="00C438E8">
      <w:pPr>
        <w:spacing w:after="16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Работа по реализации коррекционных и образовательных задач ведётся на принципах синхронного выравнивания речевого и пс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хофизического развития детей с ТНР. Получению хороших результатов (см. таблицы 1.1, 1.2, 1.3.1, 1.3.2) способствует комплексный подход в достижении целей и тесная взаимосвязь в работе всех специалистов МДОУ, взаимодействующих с данными детьми и консул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ь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тативная помощь медицинских работников.</w:t>
      </w:r>
    </w:p>
    <w:p w:rsidR="00C438E8" w:rsidRDefault="00C438E8" w:rsidP="00C438E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>Речевое развитие детей с ТНР проводится по следующим направлениям:</w:t>
      </w:r>
    </w:p>
    <w:p w:rsidR="00C438E8" w:rsidRDefault="00C438E8" w:rsidP="00C438E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 расширение словарного запаса,</w:t>
      </w:r>
    </w:p>
    <w:p w:rsidR="00C438E8" w:rsidRDefault="00C438E8" w:rsidP="00C438E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 коррекция произносительной стороны речи,</w:t>
      </w:r>
    </w:p>
    <w:p w:rsidR="00C438E8" w:rsidRDefault="00C438E8" w:rsidP="00C438E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 совершенствование фонематических представлений, развитие навыков звукового анализа и синтеза,</w:t>
      </w:r>
    </w:p>
    <w:p w:rsidR="00C438E8" w:rsidRDefault="00C438E8" w:rsidP="00C438E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- формирование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грамматического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стоя речи и обучение элементам грамоты,</w:t>
      </w:r>
    </w:p>
    <w:p w:rsidR="00C438E8" w:rsidRDefault="00C438E8" w:rsidP="00C438E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 формирование коммуникативных навыков.</w:t>
      </w:r>
    </w:p>
    <w:p w:rsidR="00C438E8" w:rsidRDefault="00C438E8" w:rsidP="00C438E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Работа по коррекции речи строится на основе парциальных программ, рекомендованных министерством образования РФ: Т.Б. Филичева, Г.В. Чиркина и др. «Программы дошкольного образования учреждений компенсирующего вида для детей с нарушениями р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чи»; Н.В.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Нищева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«Программа коррекционно-развивающей работы в логопедических группах детского сада для детей с ОНР», «Пр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грамма воспитания и обучения дошкольников с ЗПР», под редакцией Л.Б.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Баряевой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 Е.А. Логиновой. Коррекция звукопроизношения проводится на индивидуальных занятиях, а закрепление навыков правильного произношения ведётся на подгрупповых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логоритмических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зан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тиях.</w:t>
      </w:r>
    </w:p>
    <w:p w:rsidR="00C438E8" w:rsidRDefault="00C438E8" w:rsidP="00C438E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В формировании правильного артикуляционного уклада использую игровые приёмы: «научим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квака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играть язычком» («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квак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» - игрушечный лягушонок), «веселые ладошки» (использование технологии –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биоэнергопластика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» - рука помогает наглядно показать движ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ния языка).</w:t>
      </w:r>
    </w:p>
    <w:p w:rsidR="00C438E8" w:rsidRDefault="00C438E8" w:rsidP="00C438E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Для развития правильных дыхательных навыков использую комплекс упражнений О.В.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Бурлакиной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</w:t>
      </w:r>
      <w:r w:rsidRPr="009D7AB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 которых дыхательная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ги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настика сочетается с релаксационными упражнениями, что обеспечивает предупреждение нервного напряжения у детей и создает положительный эм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циональный настрой на обучение.</w:t>
      </w:r>
    </w:p>
    <w:p w:rsidR="00C438E8" w:rsidRDefault="00C438E8" w:rsidP="00C438E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Эффективным методом для закрепления правильного звукопроизношения, развития силы голоса, </w:t>
      </w:r>
      <w:r w:rsidRPr="00643F51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темпа</w:t>
      </w:r>
      <w:r w:rsidRPr="00372D9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речи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 речевого дыхания считаю использование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чистоговорок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Для этого создала «Копилку народных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потешек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», которая включает в себя скороговорки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потешки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все речевые звуки.</w:t>
      </w:r>
      <w:proofErr w:type="gramEnd"/>
    </w:p>
    <w:p w:rsidR="00C438E8" w:rsidRDefault="00C438E8" w:rsidP="00C438E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Учитывая, что в дошкольном возрасте характерно наглядно-действенное и наглядно-образное мышление, многие приемы коррекционн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го воздействия строю с опорой на демонстрационный материал: картинки, фишки, схемы-символы. Все это </w:t>
      </w:r>
      <w:r w:rsidRPr="0027081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систематизировала с учетом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речевых задач, возраста, этапа работы по автоматизации звуков и формы организации детей (создана картотека).</w:t>
      </w:r>
    </w:p>
    <w:p w:rsidR="00C438E8" w:rsidRDefault="00C438E8" w:rsidP="00C438E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Для развития мелкой моторики использую нестандартное оборудование: массажные мячики, платочки, прищепки, бусы, щетки, карандаши и другое. Все игровые приемы сопровождаются стихами, что позволяет закрепить правильное звукопроизношение и развив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ет чувство ритма.</w:t>
      </w:r>
    </w:p>
    <w:p w:rsidR="00C438E8" w:rsidRDefault="00C438E8" w:rsidP="00C438E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Для формирования грамматического строя речи и обучения элементам грамоты применяю методику, основанную на использов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нии букваря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Н.Жуковой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которую разработала еще в 2014 году. Такие сложные для дошкольников понятия, как текст, предложение, сл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во, слог, легко формируются с помощью визуальных опор букваря. Представленный печатный материал позволяет поиграть со словами, показать воспитанникам, что изменение звука или буквы в слове ведёт к изменению его смыслового значения, познакомить ребят с пе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выми правилами русского языка (написание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жи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-ши, чу-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щу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ча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-ща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отдифференцировать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смешиваемые звуки </w:t>
      </w:r>
      <w:r w:rsidRPr="0027081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(ч-</w:t>
      </w:r>
      <w:proofErr w:type="spellStart"/>
      <w:r w:rsidRPr="0027081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ть</w:t>
      </w:r>
      <w:proofErr w:type="spellEnd"/>
      <w:r w:rsidRPr="0027081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щ-</w:t>
      </w:r>
      <w:proofErr w:type="spellStart"/>
      <w:r w:rsidRPr="0027081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сь</w:t>
      </w:r>
      <w:proofErr w:type="spellEnd"/>
      <w:r w:rsidRPr="00270812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</w:t>
      </w:r>
      <w:r w:rsidRPr="00270812"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>ж-з, ш-с и другие).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п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мощью буквенного обозначения звука закрепить правильное произношение поставленных звуков.</w:t>
      </w:r>
    </w:p>
    <w:p w:rsidR="00C438E8" w:rsidRDefault="00C438E8" w:rsidP="00C438E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Работа с букварём помогает лучше запоминать буквы и начать </w:t>
      </w:r>
      <w:r w:rsidRPr="005A4E44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обучение чтению. При обучении чтению использую метод Н. За</w:t>
      </w:r>
      <w:r w:rsidRPr="005A4E44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й</w:t>
      </w:r>
      <w:r w:rsidRPr="005A4E44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цева – «</w:t>
      </w:r>
      <w:proofErr w:type="spellStart"/>
      <w:r w:rsidRPr="005A4E44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послоговое</w:t>
      </w:r>
      <w:proofErr w:type="spellEnd"/>
      <w:r w:rsidRPr="005A4E44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чтение». Это помогает профилактике нарушений письменных видов речи.</w:t>
      </w:r>
    </w:p>
    <w:p w:rsidR="00C438E8" w:rsidRDefault="00C438E8" w:rsidP="00C438E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С этой же целью использую игру «Напевая, я читаю». Данная игра хорошо вписывается в современные требования ФГОС.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Проп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слоги и короткие стихотворения под приятную музыку, дети быстро запоминают буквы, слоги, слова. Музыка снимает напряжение, улучшает память. К стихам – песенкам подбираются движения, создается хороший эмоциональный настрой, у детей формируется состояние у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пеха.</w:t>
      </w:r>
    </w:p>
    <w:p w:rsidR="00C438E8" w:rsidRDefault="00C438E8" w:rsidP="00C438E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Работа по развитию речи и обогащению словарного запаса проводится с использованием методики Т.В. Пятница «Лексика + граммат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ка». Содержание каждого занятия предполагает уточнение и расширение предметного, глагольного и качественного словаря, формир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вание грамматических обобщений, развитие и совершенствование навыков связной речи, мышления, восприятия, воображения, памяти, внимания.</w:t>
      </w:r>
    </w:p>
    <w:p w:rsidR="00C438E8" w:rsidRDefault="00C438E8" w:rsidP="00C438E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При формировании лексико-грамматического строя речи сначала знакомлю детей с новыми грамматическими категориями и целен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правленно отрабатываю их на каждой лексической теме, используя большее количество упражнений.</w:t>
      </w:r>
    </w:p>
    <w:p w:rsidR="00C438E8" w:rsidRDefault="00C438E8" w:rsidP="00C438E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Специально подобранные грамматические упражнения и дидактические игры позволяют детям устанавливать общие закономе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ности в структуре фраз и переносить их на самостоятельно составленные предложения, что формирует чувство языка.</w:t>
      </w:r>
    </w:p>
    <w:p w:rsidR="00C438E8" w:rsidRDefault="00C438E8" w:rsidP="00C438E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На каждом занятии делаю акцент на понимании детьми семантики новых слов, на тренинге по их использованию в словосочет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ниях и фразах.</w:t>
      </w:r>
    </w:p>
    <w:p w:rsidR="00C438E8" w:rsidRDefault="00C438E8" w:rsidP="00C438E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На занятиях широко используется метод наглядного моделирования (условные обозначения, схемы, чертежи, символы, схемат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ческие рисунки, пиктограммы,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мнемодорожки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мнемотаблицы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).</w:t>
      </w:r>
    </w:p>
    <w:p w:rsidR="00C438E8" w:rsidRDefault="00C438E8" w:rsidP="00C438E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 развитии правильной и красивой речи детей, а также в формировании монологической речи ребенка хорошо помогают соста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ление описательного рассказа по картинке и составление рассказов по серии сюжетных картинок. С целью обучения детей рассказыв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нию, использую методику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О.Узоровой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Е.А.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Нефёдовой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«как научиться писать сочинения по картинкам». Эта методика предполагает дополн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тельные задания, которыми являются придумывание волшебных историй про предмет и запись детских рассказов в специальной тетра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ке «Мои истории»: Поскольку дети еще не умеют писать, здесь используется помощь родителей.</w:t>
      </w:r>
    </w:p>
    <w:p w:rsidR="00C438E8" w:rsidRDefault="00C438E8" w:rsidP="00C438E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Для формирования коммуникативных функций речи использую экскурсии, прогулки и наблюдения. Здесь дети демонстрируют знания и навыки, полученные на занятиях.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Вопросно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– ответная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форма беседы способствует расширению представлений об окружа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ю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щем мире, помогает развивать диалог и строить связное высказывание, т.е. формирует монологическую речь.</w:t>
      </w:r>
    </w:p>
    <w:p w:rsidR="00C438E8" w:rsidRDefault="00C438E8" w:rsidP="00C438E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Успешному достижению поставленных задач, помогает и создание развивающих центров. Мною созданы и используются в раб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те следующие центры:</w:t>
      </w:r>
    </w:p>
    <w:p w:rsidR="00C438E8" w:rsidRDefault="00C438E8" w:rsidP="00C438E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 центр речевого и креативного развития,</w:t>
      </w:r>
    </w:p>
    <w:p w:rsidR="00C438E8" w:rsidRDefault="00C438E8" w:rsidP="00C438E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 центр сенсорного развития,</w:t>
      </w:r>
    </w:p>
    <w:p w:rsidR="00C438E8" w:rsidRDefault="00C438E8" w:rsidP="00C438E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- центр моторного и конструктивного развития.</w:t>
      </w:r>
    </w:p>
    <w:p w:rsidR="00C438E8" w:rsidRDefault="00C438E8" w:rsidP="00C438E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Они оснащены разнообразными пособиями, играми, детской художественной литературой с яркими иллюстрациями.</w:t>
      </w:r>
    </w:p>
    <w:p w:rsidR="00C438E8" w:rsidRDefault="00C438E8" w:rsidP="00C438E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>Отзывы детей и родителей, наблюдение за детьми в процессе работы позволяют сделать вывод о том, что занятия проходят инт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ресно, динамично, не утомительно, с положительным эмоциональным настроем, и большим комфортом для воспитанников.</w:t>
      </w:r>
    </w:p>
    <w:p w:rsidR="00C438E8" w:rsidRDefault="00C438E8" w:rsidP="00C438E8">
      <w:pPr>
        <w:spacing w:after="16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</w:pPr>
    </w:p>
    <w:p w:rsidR="00C438E8" w:rsidRDefault="00C438E8" w:rsidP="00C438E8">
      <w:pPr>
        <w:spacing w:after="16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  <w:t>Взаимодействие</w:t>
      </w:r>
      <w:r w:rsidRPr="00AF44E1"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  <w:t xml:space="preserve"> с родителями:</w:t>
      </w:r>
    </w:p>
    <w:p w:rsidR="00C438E8" w:rsidRPr="00646C5F" w:rsidRDefault="00C438E8" w:rsidP="00C438E8">
      <w:pPr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46C5F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634B8B">
        <w:rPr>
          <w:rFonts w:ascii="Times New Roman" w:hAnsi="Times New Roman" w:cs="Times New Roman"/>
          <w:sz w:val="24"/>
          <w:szCs w:val="24"/>
          <w:lang w:val="ru-RU"/>
        </w:rPr>
        <w:t>Одним из главных условий получения стабильной положительной динамики в речевом развитии ребёнка считаю</w:t>
      </w:r>
      <w:r w:rsidRPr="00646C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партнерство лог</w:t>
      </w:r>
      <w:r w:rsidRPr="00646C5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646C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 и семьи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Для того чтобы оно</w:t>
      </w:r>
      <w:r w:rsidRPr="00646C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было наиболее действенным, я для себя четко определила задачи логопедической раб</w:t>
      </w:r>
      <w:r w:rsidRPr="00646C5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646C5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ты:</w:t>
      </w:r>
      <w:r w:rsidRPr="00646C5F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C438E8" w:rsidRPr="00726A66" w:rsidRDefault="00C438E8" w:rsidP="00C438E8">
      <w:pPr>
        <w:numPr>
          <w:ilvl w:val="0"/>
          <w:numId w:val="1"/>
        </w:numPr>
        <w:spacing w:line="276" w:lineRule="auto"/>
        <w:ind w:left="3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26A66">
        <w:rPr>
          <w:rFonts w:ascii="Times New Roman" w:hAnsi="Times New Roman" w:cs="Times New Roman"/>
          <w:sz w:val="24"/>
          <w:szCs w:val="24"/>
          <w:lang w:val="ru-RU"/>
        </w:rPr>
        <w:t xml:space="preserve">приобщить родителей к коррекционной работе, ознакомить </w:t>
      </w:r>
      <w:r w:rsidRPr="00663616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726A66">
        <w:rPr>
          <w:rFonts w:ascii="Times New Roman" w:hAnsi="Times New Roman" w:cs="Times New Roman"/>
          <w:sz w:val="24"/>
          <w:szCs w:val="24"/>
          <w:lang w:val="ru-RU"/>
        </w:rPr>
        <w:t>с приемами обучения и развития речи; </w:t>
      </w:r>
    </w:p>
    <w:p w:rsidR="00C438E8" w:rsidRPr="00726A66" w:rsidRDefault="00C438E8" w:rsidP="00C438E8">
      <w:pPr>
        <w:numPr>
          <w:ilvl w:val="0"/>
          <w:numId w:val="1"/>
        </w:numPr>
        <w:spacing w:line="276" w:lineRule="auto"/>
        <w:ind w:left="3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26A66">
        <w:rPr>
          <w:rFonts w:ascii="Times New Roman" w:hAnsi="Times New Roman" w:cs="Times New Roman"/>
          <w:sz w:val="24"/>
          <w:szCs w:val="24"/>
          <w:lang w:val="ru-RU"/>
        </w:rPr>
        <w:t>помочь родителям увидеть актуальную проблему ребенка, или наоборот; </w:t>
      </w:r>
    </w:p>
    <w:p w:rsidR="00C438E8" w:rsidRPr="00726A66" w:rsidRDefault="00C438E8" w:rsidP="00C438E8">
      <w:pPr>
        <w:numPr>
          <w:ilvl w:val="0"/>
          <w:numId w:val="1"/>
        </w:numPr>
        <w:spacing w:line="276" w:lineRule="auto"/>
        <w:ind w:left="3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26A66">
        <w:rPr>
          <w:rFonts w:ascii="Times New Roman" w:hAnsi="Times New Roman" w:cs="Times New Roman"/>
          <w:sz w:val="24"/>
          <w:szCs w:val="24"/>
          <w:lang w:val="ru-RU"/>
        </w:rPr>
        <w:t>убедить в успешности освоения им определенных знаний и умений; </w:t>
      </w:r>
    </w:p>
    <w:p w:rsidR="00C438E8" w:rsidRPr="005A4E44" w:rsidRDefault="00C438E8" w:rsidP="00C438E8">
      <w:pPr>
        <w:numPr>
          <w:ilvl w:val="0"/>
          <w:numId w:val="1"/>
        </w:numPr>
        <w:spacing w:line="276" w:lineRule="auto"/>
        <w:ind w:left="3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26A66">
        <w:rPr>
          <w:rFonts w:ascii="Times New Roman" w:hAnsi="Times New Roman" w:cs="Times New Roman"/>
          <w:sz w:val="24"/>
          <w:szCs w:val="24"/>
          <w:lang w:val="ru-RU"/>
        </w:rPr>
        <w:t>убедить родителей в том, что необходимо закреплять изученный материал в домашних условиях. </w:t>
      </w:r>
    </w:p>
    <w:p w:rsidR="00C438E8" w:rsidRDefault="00C438E8" w:rsidP="00C438E8">
      <w:pPr>
        <w:spacing w:line="276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46C5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своей работе использовала разнообразные формы взаимодействия с родителями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46C5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родительские собрания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п</w:t>
      </w:r>
      <w:r w:rsidRPr="00646C5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росмотр индивидуал</w:t>
      </w:r>
      <w:r w:rsidRPr="00646C5F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646C5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занятий;</w:t>
      </w:r>
      <w:r w:rsidRPr="00646C5F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646C5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индивидуальное консультирование по интересующим вопросам;</w:t>
      </w:r>
      <w:r w:rsidRPr="00646C5F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646C5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тетрадь для домашних заданий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), но наиболее эффективной формой считаю мастер-класс.</w:t>
      </w:r>
      <w:r w:rsidRPr="00646C5F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C438E8" w:rsidRPr="00646C5F" w:rsidRDefault="00C438E8" w:rsidP="00C438E8">
      <w:pPr>
        <w:spacing w:line="276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63616">
        <w:rPr>
          <w:rFonts w:ascii="Times New Roman" w:hAnsi="Times New Roman" w:cs="Times New Roman"/>
          <w:sz w:val="24"/>
          <w:szCs w:val="24"/>
          <w:lang w:val="ru-RU"/>
        </w:rPr>
        <w:t xml:space="preserve">Работа в </w:t>
      </w:r>
      <w:r>
        <w:rPr>
          <w:rFonts w:ascii="Times New Roman" w:hAnsi="Times New Roman" w:cs="Times New Roman"/>
          <w:sz w:val="24"/>
          <w:szCs w:val="24"/>
          <w:lang w:val="ru-RU"/>
        </w:rPr>
        <w:t>формате мастер-класса</w:t>
      </w:r>
      <w:r w:rsidRPr="00663616">
        <w:rPr>
          <w:rFonts w:ascii="Times New Roman" w:hAnsi="Times New Roman" w:cs="Times New Roman"/>
          <w:sz w:val="24"/>
          <w:szCs w:val="24"/>
          <w:lang w:val="ru-RU"/>
        </w:rPr>
        <w:t xml:space="preserve"> имела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следующие результаты:</w:t>
      </w:r>
    </w:p>
    <w:p w:rsidR="00C438E8" w:rsidRPr="00646C5F" w:rsidRDefault="00C438E8" w:rsidP="00C438E8">
      <w:pPr>
        <w:numPr>
          <w:ilvl w:val="0"/>
          <w:numId w:val="3"/>
        </w:numPr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стали принимать активное участие в коррекционной работе;</w:t>
      </w:r>
    </w:p>
    <w:p w:rsidR="00C438E8" w:rsidRPr="00192EC8" w:rsidRDefault="00C438E8" w:rsidP="00C438E8">
      <w:pPr>
        <w:numPr>
          <w:ilvl w:val="0"/>
          <w:numId w:val="3"/>
        </w:numPr>
        <w:spacing w:line="276" w:lineRule="auto"/>
        <w:ind w:left="3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научились видеть актуальную проблему в развитии ребенка;</w:t>
      </w:r>
    </w:p>
    <w:p w:rsidR="00C438E8" w:rsidRDefault="00C438E8" w:rsidP="00C438E8">
      <w:pPr>
        <w:numPr>
          <w:ilvl w:val="0"/>
          <w:numId w:val="3"/>
        </w:numPr>
        <w:spacing w:line="276" w:lineRule="auto"/>
        <w:ind w:left="3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92EC8">
        <w:rPr>
          <w:rFonts w:ascii="Times New Roman" w:hAnsi="Times New Roman" w:cs="Times New Roman"/>
          <w:sz w:val="24"/>
          <w:szCs w:val="24"/>
          <w:lang w:val="ru-RU"/>
        </w:rPr>
        <w:t>убедились в успешности освоения ребенком определенных знаний и умений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438E8" w:rsidRDefault="00C438E8" w:rsidP="00C438E8">
      <w:pPr>
        <w:numPr>
          <w:ilvl w:val="0"/>
          <w:numId w:val="3"/>
        </w:numPr>
        <w:spacing w:line="276" w:lineRule="auto"/>
        <w:ind w:left="3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познакомились с правилами проведения упражнений и охотно выполняли</w:t>
      </w:r>
      <w:r w:rsidRPr="00192EC8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38E8" w:rsidRPr="00646C5F" w:rsidRDefault="00C438E8" w:rsidP="00C438E8">
      <w:pPr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46C5F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6C5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Кроме этого, в процессе работы с родителями широко использовала вспомогательные (наглядные) средства:</w:t>
      </w:r>
      <w:r w:rsidRPr="00646C5F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C438E8" w:rsidRPr="00356B02" w:rsidRDefault="00C438E8" w:rsidP="00C438E8">
      <w:pPr>
        <w:numPr>
          <w:ilvl w:val="0"/>
          <w:numId w:val="2"/>
        </w:numPr>
        <w:tabs>
          <w:tab w:val="clear" w:pos="1428"/>
          <w:tab w:val="num" w:pos="709"/>
        </w:tabs>
        <w:spacing w:line="276" w:lineRule="auto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46C5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стенды с буклетами, памятками, которые взрослые могли</w:t>
      </w:r>
      <w:r w:rsidRPr="00356B02">
        <w:rPr>
          <w:rFonts w:ascii="Times New Roman" w:hAnsi="Times New Roman" w:cs="Times New Roman"/>
          <w:sz w:val="24"/>
          <w:szCs w:val="24"/>
          <w:lang w:val="ru-RU"/>
        </w:rPr>
        <w:t xml:space="preserve"> взять с собой: «Учитесь общаться со своим ребё</w:t>
      </w:r>
      <w:r w:rsidRPr="00356B0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56B02">
        <w:rPr>
          <w:rFonts w:ascii="Times New Roman" w:hAnsi="Times New Roman" w:cs="Times New Roman"/>
          <w:sz w:val="24"/>
          <w:szCs w:val="24"/>
          <w:lang w:val="ru-RU"/>
        </w:rPr>
        <w:t>ком», «Нарушение слуха – причина недостатков речи и плохой успеваемости», «Как определить, нужна ли ребёнку помощь логоп</w:t>
      </w:r>
      <w:r w:rsidRPr="00356B0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56B02">
        <w:rPr>
          <w:rFonts w:ascii="Times New Roman" w:hAnsi="Times New Roman" w:cs="Times New Roman"/>
          <w:sz w:val="24"/>
          <w:szCs w:val="24"/>
          <w:lang w:val="ru-RU"/>
        </w:rPr>
        <w:t>да?», «Скоро в школу. Развиваем речь» и т.д. </w:t>
      </w:r>
    </w:p>
    <w:p w:rsidR="00C438E8" w:rsidRPr="00356B02" w:rsidRDefault="00C438E8" w:rsidP="00C438E8">
      <w:pPr>
        <w:numPr>
          <w:ilvl w:val="0"/>
          <w:numId w:val="2"/>
        </w:numPr>
        <w:tabs>
          <w:tab w:val="clear" w:pos="1428"/>
          <w:tab w:val="num" w:pos="709"/>
        </w:tabs>
        <w:spacing w:line="276" w:lineRule="auto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56B02">
        <w:rPr>
          <w:rFonts w:ascii="Times New Roman" w:hAnsi="Times New Roman" w:cs="Times New Roman"/>
          <w:sz w:val="24"/>
          <w:szCs w:val="24"/>
          <w:lang w:val="ru-RU"/>
        </w:rPr>
        <w:t>выставки книг-пособий. </w:t>
      </w:r>
    </w:p>
    <w:p w:rsidR="00C438E8" w:rsidRPr="00646C5F" w:rsidRDefault="00C438E8" w:rsidP="00C438E8">
      <w:pPr>
        <w:spacing w:line="276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646C5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присутствовали на индивидуальных занятиях, делали записи; отдельные элементы логопедического занятия они включали в свои занятия по развитию речи дома.</w:t>
      </w:r>
      <w:r w:rsidRPr="00646C5F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F26977" w:rsidRPr="00C438E8" w:rsidRDefault="00F26977">
      <w:pPr>
        <w:rPr>
          <w:lang w:val="ru-RU"/>
        </w:rPr>
      </w:pPr>
    </w:p>
    <w:sectPr w:rsidR="00F26977" w:rsidRPr="00C4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6DD"/>
    <w:multiLevelType w:val="multilevel"/>
    <w:tmpl w:val="C0586B0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">
    <w:nsid w:val="263D3A97"/>
    <w:multiLevelType w:val="multilevel"/>
    <w:tmpl w:val="C184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2B33E9"/>
    <w:multiLevelType w:val="multilevel"/>
    <w:tmpl w:val="54B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12"/>
    <w:rsid w:val="00525B12"/>
    <w:rsid w:val="00562425"/>
    <w:rsid w:val="009A3256"/>
    <w:rsid w:val="00C438E8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E8"/>
    <w:rPr>
      <w:rFonts w:ascii="Courier" w:hAnsi="Courier" w:cs="Courier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E8"/>
    <w:rPr>
      <w:rFonts w:ascii="Courier" w:hAnsi="Courier" w:cs="Courier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1574</Words>
  <Characters>8976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Ермошина</dc:creator>
  <cp:keywords/>
  <dc:description/>
  <cp:lastModifiedBy>Ольга Ермошина</cp:lastModifiedBy>
  <cp:revision>3</cp:revision>
  <dcterms:created xsi:type="dcterms:W3CDTF">2018-12-19T12:32:00Z</dcterms:created>
  <dcterms:modified xsi:type="dcterms:W3CDTF">2018-12-19T12:32:00Z</dcterms:modified>
</cp:coreProperties>
</file>