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0C" w:rsidRPr="003F6937" w:rsidRDefault="00865A0C" w:rsidP="00865A0C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F6937">
        <w:rPr>
          <w:rFonts w:ascii="Times New Roman" w:hAnsi="Times New Roman" w:cs="Times New Roman"/>
          <w:b/>
          <w:bCs/>
          <w:sz w:val="24"/>
          <w:szCs w:val="24"/>
          <w:lang w:val="ru-RU"/>
        </w:rPr>
        <w:t>1.1.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F6937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Создание условий для реализации основной образовательной программы дошкольного образования</w:t>
      </w:r>
    </w:p>
    <w:p w:rsidR="00865A0C" w:rsidRDefault="00865A0C" w:rsidP="00865A0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D4082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Проектирование  РППС в соответствии с образовательной программой учреждения и требованиями ФГОС.</w:t>
      </w:r>
      <w:r w:rsidRPr="006D408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865A0C" w:rsidRDefault="00865A0C" w:rsidP="00865A0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65A0C" w:rsidRPr="006A6247" w:rsidRDefault="00865A0C" w:rsidP="00865A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соответствии с ФГОС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дошкольного образования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развивающая предметно-пространственная среда - часть образовательной ср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>ды, представленная специально организованным пространством, материалами, оборудованием и инвентарем для развития детей д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школьного возраста в соответствии с особенностями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развития детей каждого возрастного этапа. Организация РППС в группе осущест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ляется с учётом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охраны и укрепления зд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>ровья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воспитанников.</w:t>
      </w:r>
    </w:p>
    <w:p w:rsidR="00865A0C" w:rsidRPr="006A6247" w:rsidRDefault="00865A0C" w:rsidP="00865A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>Правильно организованная развивающая среда позволяет каждому ребёнку найти занятие по душе, поверить в свои силы и сп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>собности, научиться взаимодействовать с пе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дагогами и со сверстниками.</w:t>
      </w:r>
    </w:p>
    <w:p w:rsidR="00865A0C" w:rsidRPr="006A6247" w:rsidRDefault="00865A0C" w:rsidP="00865A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Создавая развивающее пространство в группе, я учитывала ведущую роль игровой деятельности в развитии детей. Это в свою очередь обеспечивает эмоциональное благополучие каждого ребёнка, развитие его положительного самоощущения, компетентности в сфере отношений к миру, к людям, к себе, включение в различные формы сотрудничества, что и является основными целями дошкольного об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>у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>чения и воспитания.</w:t>
      </w:r>
    </w:p>
    <w:p w:rsidR="00865A0C" w:rsidRPr="006A6247" w:rsidRDefault="00865A0C" w:rsidP="00865A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Все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центры активности в 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РППС соответствуют требованиям безопасности и надежности при использовании действующим Са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>н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>ПиН. В своей работе стараюсь учитывать принципы РППС:</w:t>
      </w:r>
    </w:p>
    <w:p w:rsidR="00865A0C" w:rsidRPr="006A6247" w:rsidRDefault="00865A0C" w:rsidP="00865A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>•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ab/>
        <w:t>Содержательно - насыщенная;</w:t>
      </w:r>
    </w:p>
    <w:p w:rsidR="00865A0C" w:rsidRPr="006A6247" w:rsidRDefault="00865A0C" w:rsidP="00865A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>•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ab/>
        <w:t>Трансформируемая;</w:t>
      </w:r>
    </w:p>
    <w:p w:rsidR="00865A0C" w:rsidRPr="006A6247" w:rsidRDefault="00865A0C" w:rsidP="00865A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>•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ab/>
        <w:t>Полифункциональная;</w:t>
      </w:r>
    </w:p>
    <w:p w:rsidR="00865A0C" w:rsidRPr="006A6247" w:rsidRDefault="00865A0C" w:rsidP="00865A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>•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ab/>
        <w:t>Доступная;</w:t>
      </w:r>
    </w:p>
    <w:p w:rsidR="00865A0C" w:rsidRPr="006A6247" w:rsidRDefault="00865A0C" w:rsidP="00865A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>•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ab/>
        <w:t>Безопасная.</w:t>
      </w:r>
    </w:p>
    <w:p w:rsidR="00865A0C" w:rsidRPr="006A6247" w:rsidRDefault="00865A0C" w:rsidP="00865A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>За предыдущий период в группе были созданы и действовали центры:</w:t>
      </w:r>
    </w:p>
    <w:p w:rsidR="00865A0C" w:rsidRPr="006A6247" w:rsidRDefault="00865A0C" w:rsidP="00865A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0294B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Центр физкультуры и здоровья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предназначен для укрепления здоровья, закаливания организма детей, коррекции опорно-двигательного аппарата, совершенствования основных видов движений, поддержания интереса к разным видам спорта, развитие двиг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тельной активности. Оснащён традиционным и не традиционным спортивным инвентарём для занятий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по физическому развитию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п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движными играми (велотренажёр, мячи, обручи, скакалки и др.), закаливающими процедурами (массажные мячи, </w:t>
      </w:r>
      <w:proofErr w:type="spellStart"/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>массажёры</w:t>
      </w:r>
      <w:proofErr w:type="spellEnd"/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для ног, разнообразные ре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>б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>ристые дорожки и коврики).</w:t>
      </w:r>
    </w:p>
    <w:p w:rsidR="00865A0C" w:rsidRPr="006A6247" w:rsidRDefault="00865A0C" w:rsidP="00865A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>Использование разнообразного физкультурного и спортивно-игрового инвентаря повышает интерес детей к выполнению разли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>ч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>ных движений, ведёт к увеличению двигательной активности, что благотворно влияет на физическо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 и умственное развитие ребёнка. 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Спортивный инвентарь находится на мобильном стелл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>же.</w:t>
      </w:r>
    </w:p>
    <w:p w:rsidR="00865A0C" w:rsidRPr="006A6247" w:rsidRDefault="00865A0C" w:rsidP="00865A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0294B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Центр книги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>представляет собой мобильный стеллаж, на котором размещены книги, портреты писателей и поэтов, иллю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страции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сказкам. В центре знакомлю детей с детскими писателями и их произведениями, рассказываю краткую биографию, делаю подборку книг этого автора. Также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представлены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подборки книг по одной теме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(в соответствии с тематическими неделями ДОУ)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>: о животных, о природе, русские народные сказки, сказки зарубежных авторов и т.д.</w:t>
      </w:r>
    </w:p>
    <w:p w:rsidR="00865A0C" w:rsidRPr="006A6247" w:rsidRDefault="00865A0C" w:rsidP="00865A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0294B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Центр творчества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– в нем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созданы все условия для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изобразительной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деятельности. Для этого есть различный материал: краски, восковые мелки, трафареты, штампы, природный и бросовый материал, схемы с изображением последовательности работы. Ежедневно в центре творчества появляются выставки детских рисунков и под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>лок.</w:t>
      </w:r>
    </w:p>
    <w:p w:rsidR="00865A0C" w:rsidRPr="006A6247" w:rsidRDefault="00865A0C" w:rsidP="00865A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0294B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Центр природы и экспериментирования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создан для развития у детей познавательного интереса к исследовательской деятельн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сти и способствует формированию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собственного мировоззрения об объектах природы. 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gramStart"/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>Центр природы содержит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календарь природы,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>мнемотаблицы</w:t>
      </w:r>
      <w:proofErr w:type="spellEnd"/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>материалы для опытн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 - экспериментальной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деятельности (ёмкости разной вместимости, магниты, лупы, камешки, р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>кушки, песок и др.), картин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ы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иллюстрации о природе,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энциклопедии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поделки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из природного материала.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данном центре организуются выставки совместного семейного творч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ства из природного материала.</w:t>
      </w:r>
    </w:p>
    <w:p w:rsidR="00865A0C" w:rsidRPr="006A6247" w:rsidRDefault="00865A0C" w:rsidP="00865A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>Зимой вместе с детьми организуем «огород на окне», выращиваем лук, рассаду цветов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для клумб. 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>Дети проводят наблюдения за р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>стом растений, помогают за ними ухаживать, поливают, рыхлят землю, опрыскивают.</w:t>
      </w:r>
    </w:p>
    <w:p w:rsidR="00865A0C" w:rsidRPr="006A6247" w:rsidRDefault="00865A0C" w:rsidP="00865A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0294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Музыкально-театральный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центр -</w:t>
      </w:r>
      <w:r w:rsidRPr="00B124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здесь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подобраны соответствующие пособия: музыкальные и шумовые инструменты, муз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>ы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кально-дидактические игры, сказочные персонажи для пальчикового, настольного и кукольного театра. В изготовлении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атрибутов для организ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ции театральной деятельности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активно участвуют 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>родители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детей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Центр помогает развивать у воспитанников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фантазию, речь, её инт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национную выразительность.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Д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>ети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дошкольного возраста 3-4 и 4-5 лет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вместе с воспитателем участвуют в инсцени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ровке сказок, а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старшем возрасте устраивают кукольные театры и разыгрывают сценки самосто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>я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>тельно.</w:t>
      </w:r>
    </w:p>
    <w:p w:rsidR="00865A0C" w:rsidRPr="006A6247" w:rsidRDefault="00865A0C" w:rsidP="00865A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0294B">
        <w:rPr>
          <w:rFonts w:ascii="Times New Roman" w:hAnsi="Times New Roman" w:cs="Times New Roman"/>
          <w:b/>
          <w:bCs/>
          <w:sz w:val="24"/>
          <w:szCs w:val="24"/>
          <w:lang w:val="ru-RU"/>
        </w:rPr>
        <w:t>В центре патриотического воспитания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для детей оформлены фото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>альбомы «Углич», «Мос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ква», «Родная природа», 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>«Живо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ный мир», 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>которые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помогают 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>знакомить детей с достопримечательностями родного города. В пополнении фотоматериалов помогают родит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ли: у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>страиваем фото выста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>в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>ки с экскурсий, путешествий, поездок детей с родителями.</w:t>
      </w:r>
    </w:p>
    <w:p w:rsidR="00865A0C" w:rsidRPr="006A6247" w:rsidRDefault="00865A0C" w:rsidP="00865A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0294B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Центр развивающих игр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устроен так, что любой ребёнок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может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найти для себя игру по интересам и уровню развития. Здесь есть </w:t>
      </w:r>
      <w:proofErr w:type="spellStart"/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>пазлы</w:t>
      </w:r>
      <w:proofErr w:type="spellEnd"/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различные виды мозаик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>, настольные развивающие игры, лото, домино и т.д. Такие материалы развивают речь, мелкую моторику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рук детей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>, инте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>л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>лектуальные способности.</w:t>
      </w:r>
    </w:p>
    <w:p w:rsidR="00865A0C" w:rsidRPr="006A6247" w:rsidRDefault="00865A0C" w:rsidP="00865A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Центр</w:t>
      </w:r>
      <w:r w:rsidRPr="0010294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конструирования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наполнен разнообразным строителем, в который дети играют как подгруппой, так и индивидуально. 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 каждому строительному материалу прилагаются схемы построек.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Данный вид деятельности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помогает развивать математические спосо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>б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>ности, логическое мышление, внимание, память, смекалку, конструктивные навыки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, умение работать по схеме. Центр дополнен разли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ч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ными машинками и мелкими игрушками для обыгрывания построек, также</w:t>
      </w:r>
      <w:r w:rsidRPr="000F67E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подобраны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разнообразные 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>головоломки и конструкторы со сх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>мами сбора.</w:t>
      </w:r>
    </w:p>
    <w:p w:rsidR="00865A0C" w:rsidRPr="006A6247" w:rsidRDefault="00865A0C" w:rsidP="00865A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Центр</w:t>
      </w:r>
      <w:r w:rsidRPr="0010294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сюжетно-ролевых игр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наполнен атрибутами </w:t>
      </w:r>
      <w:r w:rsidRPr="00F44DF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для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организации </w:t>
      </w:r>
      <w:r w:rsidRPr="00F44DFD">
        <w:rPr>
          <w:rFonts w:ascii="Times New Roman" w:hAnsi="Times New Roman" w:cs="Times New Roman"/>
          <w:bCs/>
          <w:sz w:val="24"/>
          <w:szCs w:val="24"/>
          <w:lang w:val="ru-RU"/>
        </w:rPr>
        <w:t>иг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р «Семья», «Магазин», «Парикмахерская», «</w:t>
      </w:r>
      <w:r w:rsidRPr="00F44DFD">
        <w:rPr>
          <w:rFonts w:ascii="Times New Roman" w:hAnsi="Times New Roman" w:cs="Times New Roman"/>
          <w:bCs/>
          <w:sz w:val="24"/>
          <w:szCs w:val="24"/>
          <w:lang w:val="ru-RU"/>
        </w:rPr>
        <w:t>Больни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ца» и др. Наличие таких атрибутов как:</w:t>
      </w:r>
      <w:r w:rsidRPr="00F44DF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куклы разных размеров, </w:t>
      </w:r>
      <w:r w:rsidRPr="00F44DFD">
        <w:rPr>
          <w:rFonts w:ascii="Times New Roman" w:hAnsi="Times New Roman" w:cs="Times New Roman"/>
          <w:bCs/>
          <w:sz w:val="24"/>
          <w:szCs w:val="24"/>
          <w:lang w:val="ru-RU"/>
        </w:rPr>
        <w:t>игрушечные дикие и домашние животные; наборы кухонной и чайной п</w:t>
      </w:r>
      <w:r w:rsidRPr="00F44DFD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Pr="00F44DFD">
        <w:rPr>
          <w:rFonts w:ascii="Times New Roman" w:hAnsi="Times New Roman" w:cs="Times New Roman"/>
          <w:bCs/>
          <w:sz w:val="24"/>
          <w:szCs w:val="24"/>
          <w:lang w:val="ru-RU"/>
        </w:rPr>
        <w:t>суды; набор овощей и фруктов; машины крупные и средние; грузовые и легковые; телефон, руль, ве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сы, сумки, утюг, гладильная доска, </w:t>
      </w:r>
      <w:r w:rsidRPr="00F44DFD">
        <w:rPr>
          <w:rFonts w:ascii="Times New Roman" w:hAnsi="Times New Roman" w:cs="Times New Roman"/>
          <w:bCs/>
          <w:sz w:val="24"/>
          <w:szCs w:val="24"/>
          <w:lang w:val="ru-RU"/>
        </w:rPr>
        <w:t>кукольные коляс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ки;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F44DF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одежда для </w:t>
      </w:r>
      <w:proofErr w:type="spellStart"/>
      <w:r w:rsidRPr="00F44DFD">
        <w:rPr>
          <w:rFonts w:ascii="Times New Roman" w:hAnsi="Times New Roman" w:cs="Times New Roman"/>
          <w:bCs/>
          <w:sz w:val="24"/>
          <w:szCs w:val="24"/>
          <w:lang w:val="ru-RU"/>
        </w:rPr>
        <w:t>ряж</w:t>
      </w:r>
      <w:r w:rsidRPr="00F44DFD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ния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способствуют более интересной организации сюжетно – ролевых игр.</w:t>
      </w:r>
    </w:p>
    <w:p w:rsidR="00865A0C" w:rsidRDefault="00865A0C" w:rsidP="00865A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0294B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Центр отдыха и уединения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это тихое место, где ребёнок может поиграть с любимой игрушкой, полистать любимые книги, о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>т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>дохнуть от активного общ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ения, подумать</w:t>
      </w:r>
      <w:r w:rsidRPr="006A6247">
        <w:rPr>
          <w:rFonts w:ascii="Times New Roman" w:hAnsi="Times New Roman" w:cs="Times New Roman"/>
          <w:bCs/>
          <w:sz w:val="24"/>
          <w:szCs w:val="24"/>
          <w:lang w:val="ru-RU"/>
        </w:rPr>
        <w:t>. Центр отделён от играющих детей переносной шир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мой.</w:t>
      </w:r>
    </w:p>
    <w:p w:rsidR="00F26977" w:rsidRDefault="00F26977">
      <w:bookmarkStart w:id="0" w:name="_GoBack"/>
      <w:bookmarkEnd w:id="0"/>
    </w:p>
    <w:sectPr w:rsidR="00F26977" w:rsidSect="00865A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99"/>
    <w:rsid w:val="00562425"/>
    <w:rsid w:val="00865A0C"/>
    <w:rsid w:val="00BC5799"/>
    <w:rsid w:val="00F2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0C"/>
    <w:rPr>
      <w:rFonts w:ascii="Courier" w:hAnsi="Courier" w:cs="Courier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62425"/>
    <w:rPr>
      <w:b/>
      <w:bCs/>
    </w:rPr>
  </w:style>
  <w:style w:type="paragraph" w:styleId="a4">
    <w:name w:val="No Spacing"/>
    <w:uiPriority w:val="1"/>
    <w:qFormat/>
    <w:rsid w:val="00562425"/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0C"/>
    <w:rPr>
      <w:rFonts w:ascii="Courier" w:hAnsi="Courier" w:cs="Courier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62425"/>
    <w:rPr>
      <w:b/>
      <w:bCs/>
    </w:rPr>
  </w:style>
  <w:style w:type="paragraph" w:styleId="a4">
    <w:name w:val="No Spacing"/>
    <w:uiPriority w:val="1"/>
    <w:qFormat/>
    <w:rsid w:val="00562425"/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933</Words>
  <Characters>5321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Ермошина</dc:creator>
  <cp:keywords/>
  <dc:description/>
  <cp:lastModifiedBy>Ольга Ермошина</cp:lastModifiedBy>
  <cp:revision>2</cp:revision>
  <dcterms:created xsi:type="dcterms:W3CDTF">2019-02-14T11:52:00Z</dcterms:created>
  <dcterms:modified xsi:type="dcterms:W3CDTF">2019-02-14T11:53:00Z</dcterms:modified>
</cp:coreProperties>
</file>